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AEF93" w14:textId="649B81D2" w:rsidR="007247B8" w:rsidRPr="00EE6321" w:rsidRDefault="007247B8" w:rsidP="0051666A">
      <w:pPr>
        <w:shd w:val="clear" w:color="auto" w:fill="FFFFFF"/>
        <w:spacing w:after="0" w:line="100" w:lineRule="atLeast"/>
        <w:jc w:val="center"/>
        <w:rPr>
          <w:rFonts w:ascii="Times New Roman" w:hAnsi="Times New Roman" w:cs="Times New Roman"/>
          <w:sz w:val="21"/>
          <w:szCs w:val="21"/>
        </w:rPr>
      </w:pPr>
      <w:r w:rsidRPr="0051666A">
        <w:rPr>
          <w:rFonts w:ascii="Times New Roman" w:hAnsi="Times New Roman" w:cs="Times New Roman"/>
          <w:b/>
          <w:sz w:val="21"/>
          <w:szCs w:val="21"/>
        </w:rPr>
        <w:t xml:space="preserve">ДОГОВОР УЧАСТИЯ В ДОЛЕВОМ СТРОИТЕЛЬСТВЕ МНОГОКВАРТИРНОГО ЖИЛОГО ДОМА </w:t>
      </w:r>
      <w:r w:rsidR="009C0D86" w:rsidRPr="0051666A">
        <w:rPr>
          <w:rFonts w:ascii="Times New Roman" w:hAnsi="Times New Roman" w:cs="Times New Roman"/>
          <w:b/>
          <w:sz w:val="21"/>
          <w:szCs w:val="21"/>
        </w:rPr>
        <w:t xml:space="preserve">№ </w:t>
      </w:r>
      <w:r w:rsidR="00522598">
        <w:rPr>
          <w:rFonts w:ascii="Times New Roman" w:hAnsi="Times New Roman" w:cs="Times New Roman"/>
          <w:b/>
          <w:sz w:val="21"/>
          <w:szCs w:val="21"/>
        </w:rPr>
        <w:t>80</w:t>
      </w:r>
    </w:p>
    <w:tbl>
      <w:tblPr>
        <w:tblW w:w="0" w:type="auto"/>
        <w:tblLayout w:type="fixed"/>
        <w:tblLook w:val="0000" w:firstRow="0" w:lastRow="0" w:firstColumn="0" w:lastColumn="0" w:noHBand="0" w:noVBand="0"/>
      </w:tblPr>
      <w:tblGrid>
        <w:gridCol w:w="4500"/>
        <w:gridCol w:w="4855"/>
      </w:tblGrid>
      <w:tr w:rsidR="007247B8" w:rsidRPr="00B26846" w14:paraId="43CBF76A" w14:textId="77777777">
        <w:trPr>
          <w:trHeight w:val="312"/>
        </w:trPr>
        <w:tc>
          <w:tcPr>
            <w:tcW w:w="4500" w:type="dxa"/>
            <w:shd w:val="clear" w:color="auto" w:fill="FFFFFF"/>
          </w:tcPr>
          <w:p w14:paraId="45258A6E" w14:textId="77777777" w:rsidR="007247B8" w:rsidRPr="0051666A" w:rsidRDefault="007247B8">
            <w:pPr>
              <w:spacing w:after="0" w:line="100" w:lineRule="atLeast"/>
              <w:ind w:firstLine="426"/>
              <w:rPr>
                <w:rFonts w:ascii="Times New Roman" w:hAnsi="Times New Roman" w:cs="Times New Roman"/>
                <w:sz w:val="21"/>
                <w:szCs w:val="21"/>
              </w:rPr>
            </w:pPr>
          </w:p>
          <w:p w14:paraId="4C3C885C" w14:textId="77777777" w:rsidR="007247B8" w:rsidRPr="0051666A" w:rsidRDefault="007247B8" w:rsidP="007F2548">
            <w:pPr>
              <w:spacing w:after="0" w:line="100" w:lineRule="atLeast"/>
              <w:ind w:firstLine="426"/>
              <w:rPr>
                <w:rFonts w:ascii="Times New Roman" w:hAnsi="Times New Roman" w:cs="Times New Roman"/>
                <w:sz w:val="21"/>
                <w:szCs w:val="21"/>
              </w:rPr>
            </w:pPr>
            <w:r w:rsidRPr="0051666A">
              <w:rPr>
                <w:rFonts w:ascii="Times New Roman" w:hAnsi="Times New Roman" w:cs="Times New Roman"/>
                <w:sz w:val="21"/>
                <w:szCs w:val="21"/>
              </w:rPr>
              <w:t xml:space="preserve">Республика </w:t>
            </w:r>
            <w:r w:rsidR="007F2548" w:rsidRPr="0051666A">
              <w:rPr>
                <w:rFonts w:ascii="Times New Roman" w:hAnsi="Times New Roman" w:cs="Times New Roman"/>
                <w:sz w:val="21"/>
                <w:szCs w:val="21"/>
              </w:rPr>
              <w:t>Татарстан,</w:t>
            </w:r>
            <w:r w:rsidRPr="0051666A">
              <w:rPr>
                <w:rFonts w:ascii="Times New Roman" w:hAnsi="Times New Roman" w:cs="Times New Roman"/>
                <w:sz w:val="21"/>
                <w:szCs w:val="21"/>
              </w:rPr>
              <w:t xml:space="preserve"> г. </w:t>
            </w:r>
            <w:r w:rsidR="007F2548" w:rsidRPr="0051666A">
              <w:rPr>
                <w:rFonts w:ascii="Times New Roman" w:hAnsi="Times New Roman" w:cs="Times New Roman"/>
                <w:sz w:val="21"/>
                <w:szCs w:val="21"/>
              </w:rPr>
              <w:t>Казань</w:t>
            </w:r>
          </w:p>
        </w:tc>
        <w:tc>
          <w:tcPr>
            <w:tcW w:w="4855" w:type="dxa"/>
            <w:shd w:val="clear" w:color="auto" w:fill="FFFFFF"/>
          </w:tcPr>
          <w:p w14:paraId="49480890" w14:textId="77777777" w:rsidR="007247B8" w:rsidRPr="00B26846" w:rsidRDefault="007247B8">
            <w:pPr>
              <w:spacing w:after="0" w:line="100" w:lineRule="atLeast"/>
              <w:ind w:firstLine="426"/>
              <w:jc w:val="right"/>
              <w:rPr>
                <w:rFonts w:ascii="Times New Roman" w:hAnsi="Times New Roman" w:cs="Times New Roman"/>
                <w:sz w:val="21"/>
                <w:szCs w:val="21"/>
              </w:rPr>
            </w:pPr>
          </w:p>
          <w:p w14:paraId="6B7D5FAA" w14:textId="4ED5E257" w:rsidR="007247B8" w:rsidRPr="00B26846" w:rsidRDefault="0037607B" w:rsidP="00A70A43">
            <w:pPr>
              <w:spacing w:after="0" w:line="100" w:lineRule="atLeast"/>
              <w:ind w:firstLine="426"/>
              <w:jc w:val="right"/>
              <w:rPr>
                <w:rFonts w:ascii="Times New Roman" w:hAnsi="Times New Roman" w:cs="Times New Roman"/>
                <w:b/>
                <w:sz w:val="21"/>
                <w:szCs w:val="21"/>
              </w:rPr>
            </w:pPr>
            <w:r w:rsidRPr="00074779">
              <w:rPr>
                <w:rFonts w:ascii="Times New Roman" w:hAnsi="Times New Roman" w:cs="Times New Roman"/>
                <w:b/>
                <w:sz w:val="21"/>
                <w:szCs w:val="21"/>
              </w:rPr>
              <w:t>«</w:t>
            </w:r>
            <w:r w:rsidR="00A70A43">
              <w:rPr>
                <w:rFonts w:ascii="Times New Roman" w:hAnsi="Times New Roman" w:cs="Times New Roman"/>
                <w:b/>
                <w:sz w:val="21"/>
                <w:szCs w:val="21"/>
              </w:rPr>
              <w:softHyphen/>
            </w:r>
            <w:r w:rsidR="00A70A43">
              <w:rPr>
                <w:rFonts w:ascii="Times New Roman" w:hAnsi="Times New Roman" w:cs="Times New Roman"/>
                <w:b/>
                <w:sz w:val="21"/>
                <w:szCs w:val="21"/>
              </w:rPr>
              <w:softHyphen/>
              <w:t>01</w:t>
            </w:r>
            <w:r w:rsidR="007247B8" w:rsidRPr="00074779">
              <w:rPr>
                <w:rFonts w:ascii="Times New Roman" w:hAnsi="Times New Roman" w:cs="Times New Roman"/>
                <w:b/>
                <w:sz w:val="21"/>
                <w:szCs w:val="21"/>
              </w:rPr>
              <w:t>»</w:t>
            </w:r>
            <w:r w:rsidRPr="00074779">
              <w:rPr>
                <w:rFonts w:ascii="Times New Roman" w:hAnsi="Times New Roman" w:cs="Times New Roman"/>
                <w:b/>
                <w:sz w:val="21"/>
                <w:szCs w:val="21"/>
              </w:rPr>
              <w:t xml:space="preserve"> </w:t>
            </w:r>
            <w:r w:rsidR="00A70A43">
              <w:rPr>
                <w:rFonts w:ascii="Times New Roman" w:hAnsi="Times New Roman" w:cs="Times New Roman"/>
                <w:b/>
                <w:sz w:val="21"/>
                <w:szCs w:val="21"/>
              </w:rPr>
              <w:t>апреля</w:t>
            </w:r>
            <w:r w:rsidR="00CB7511">
              <w:rPr>
                <w:rFonts w:ascii="Times New Roman" w:hAnsi="Times New Roman" w:cs="Times New Roman"/>
                <w:b/>
                <w:sz w:val="21"/>
                <w:szCs w:val="21"/>
              </w:rPr>
              <w:t xml:space="preserve"> </w:t>
            </w:r>
            <w:r w:rsidR="00163CDA" w:rsidRPr="00B26846">
              <w:rPr>
                <w:rFonts w:ascii="Times New Roman" w:hAnsi="Times New Roman" w:cs="Times New Roman"/>
                <w:b/>
                <w:sz w:val="21"/>
                <w:szCs w:val="21"/>
              </w:rPr>
              <w:t>20</w:t>
            </w:r>
            <w:r w:rsidR="0015754F" w:rsidRPr="00B26846">
              <w:rPr>
                <w:rFonts w:ascii="Times New Roman" w:hAnsi="Times New Roman" w:cs="Times New Roman"/>
                <w:b/>
                <w:sz w:val="21"/>
                <w:szCs w:val="21"/>
              </w:rPr>
              <w:t>2</w:t>
            </w:r>
            <w:r w:rsidR="007603A1">
              <w:rPr>
                <w:rFonts w:ascii="Times New Roman" w:hAnsi="Times New Roman" w:cs="Times New Roman"/>
                <w:b/>
                <w:sz w:val="21"/>
                <w:szCs w:val="21"/>
              </w:rPr>
              <w:t>4</w:t>
            </w:r>
            <w:r w:rsidR="007247B8" w:rsidRPr="00B26846">
              <w:rPr>
                <w:rFonts w:ascii="Times New Roman" w:hAnsi="Times New Roman" w:cs="Times New Roman"/>
                <w:b/>
                <w:sz w:val="21"/>
                <w:szCs w:val="21"/>
              </w:rPr>
              <w:t xml:space="preserve"> </w:t>
            </w:r>
            <w:r w:rsidR="007603A1">
              <w:rPr>
                <w:rFonts w:ascii="Times New Roman" w:hAnsi="Times New Roman" w:cs="Times New Roman"/>
                <w:b/>
                <w:sz w:val="21"/>
                <w:szCs w:val="21"/>
              </w:rPr>
              <w:t>года</w:t>
            </w:r>
          </w:p>
        </w:tc>
      </w:tr>
    </w:tbl>
    <w:p w14:paraId="02DF84B0" w14:textId="77777777" w:rsidR="007247B8" w:rsidRPr="0051666A" w:rsidRDefault="007247B8">
      <w:pPr>
        <w:shd w:val="clear" w:color="auto" w:fill="FFFFFF"/>
        <w:tabs>
          <w:tab w:val="left" w:pos="7344"/>
          <w:tab w:val="left" w:leader="underscore" w:pos="7934"/>
          <w:tab w:val="left" w:leader="underscore" w:pos="9356"/>
          <w:tab w:val="left" w:leader="underscore" w:pos="9552"/>
        </w:tabs>
        <w:spacing w:after="0" w:line="100" w:lineRule="atLeast"/>
        <w:ind w:firstLine="426"/>
        <w:jc w:val="right"/>
        <w:rPr>
          <w:rFonts w:ascii="Times New Roman" w:hAnsi="Times New Roman" w:cs="Times New Roman"/>
          <w:sz w:val="21"/>
          <w:szCs w:val="21"/>
        </w:rPr>
      </w:pPr>
    </w:p>
    <w:p w14:paraId="53F20BFC" w14:textId="6BDBBCB6" w:rsidR="007247B8" w:rsidRPr="0037607B" w:rsidRDefault="007247B8" w:rsidP="0037607B">
      <w:pPr>
        <w:spacing w:after="0"/>
        <w:ind w:firstLine="426"/>
        <w:jc w:val="both"/>
        <w:rPr>
          <w:rFonts w:ascii="Times New Roman" w:hAnsi="Times New Roman" w:cs="Times New Roman"/>
          <w:b/>
          <w:bCs/>
          <w:sz w:val="21"/>
          <w:szCs w:val="21"/>
        </w:rPr>
      </w:pPr>
      <w:r w:rsidRPr="0051666A">
        <w:rPr>
          <w:rFonts w:ascii="Times New Roman" w:hAnsi="Times New Roman" w:cs="Times New Roman"/>
          <w:b/>
          <w:bCs/>
          <w:sz w:val="21"/>
          <w:szCs w:val="21"/>
        </w:rPr>
        <w:t xml:space="preserve">   </w:t>
      </w:r>
      <w:r w:rsidR="005F600F" w:rsidRPr="0051666A">
        <w:rPr>
          <w:rFonts w:ascii="Times New Roman" w:hAnsi="Times New Roman" w:cs="Times New Roman"/>
          <w:b/>
          <w:sz w:val="21"/>
          <w:szCs w:val="21"/>
        </w:rPr>
        <w:t>Общество с ограничен</w:t>
      </w:r>
      <w:r w:rsidR="0015754F" w:rsidRPr="0051666A">
        <w:rPr>
          <w:rFonts w:ascii="Times New Roman" w:hAnsi="Times New Roman" w:cs="Times New Roman"/>
          <w:b/>
          <w:sz w:val="21"/>
          <w:szCs w:val="21"/>
        </w:rPr>
        <w:t>н</w:t>
      </w:r>
      <w:r w:rsidR="005F600F" w:rsidRPr="0051666A">
        <w:rPr>
          <w:rFonts w:ascii="Times New Roman" w:hAnsi="Times New Roman" w:cs="Times New Roman"/>
          <w:b/>
          <w:sz w:val="21"/>
          <w:szCs w:val="21"/>
        </w:rPr>
        <w:t>ой ответственностью «</w:t>
      </w:r>
      <w:r w:rsidR="0015754F" w:rsidRPr="0051666A">
        <w:rPr>
          <w:rFonts w:ascii="Times New Roman" w:hAnsi="Times New Roman" w:cs="Times New Roman"/>
          <w:b/>
          <w:sz w:val="21"/>
          <w:szCs w:val="21"/>
        </w:rPr>
        <w:t>Авалон Сити»</w:t>
      </w:r>
      <w:r w:rsidR="005F600F" w:rsidRPr="0037607B">
        <w:rPr>
          <w:rFonts w:ascii="Times New Roman" w:hAnsi="Times New Roman" w:cs="Times New Roman"/>
          <w:sz w:val="21"/>
          <w:szCs w:val="21"/>
        </w:rPr>
        <w:t xml:space="preserve">, именуемое в дальнейшем «Застройщик», в лице </w:t>
      </w:r>
      <w:r w:rsidR="002E3039" w:rsidRPr="0037607B">
        <w:rPr>
          <w:rFonts w:ascii="Times New Roman" w:hAnsi="Times New Roman" w:cs="Times New Roman"/>
          <w:sz w:val="21"/>
          <w:szCs w:val="21"/>
        </w:rPr>
        <w:t xml:space="preserve">Генерального </w:t>
      </w:r>
      <w:r w:rsidR="005F600F" w:rsidRPr="0037607B">
        <w:rPr>
          <w:rFonts w:ascii="Times New Roman" w:hAnsi="Times New Roman" w:cs="Times New Roman"/>
          <w:sz w:val="21"/>
          <w:szCs w:val="21"/>
        </w:rPr>
        <w:t xml:space="preserve">директора </w:t>
      </w:r>
      <w:r w:rsidR="002256CF" w:rsidRPr="002256CF">
        <w:rPr>
          <w:rFonts w:ascii="Times New Roman" w:hAnsi="Times New Roman" w:cs="Times New Roman"/>
          <w:b/>
          <w:sz w:val="21"/>
          <w:szCs w:val="21"/>
        </w:rPr>
        <w:t>Бутаков</w:t>
      </w:r>
      <w:r w:rsidR="00074779">
        <w:rPr>
          <w:rFonts w:ascii="Times New Roman" w:hAnsi="Times New Roman" w:cs="Times New Roman"/>
          <w:b/>
          <w:sz w:val="21"/>
          <w:szCs w:val="21"/>
        </w:rPr>
        <w:t>а</w:t>
      </w:r>
      <w:r w:rsidR="002256CF" w:rsidRPr="002256CF">
        <w:rPr>
          <w:rFonts w:ascii="Times New Roman" w:hAnsi="Times New Roman" w:cs="Times New Roman"/>
          <w:b/>
          <w:sz w:val="21"/>
          <w:szCs w:val="21"/>
        </w:rPr>
        <w:t xml:space="preserve"> Антон</w:t>
      </w:r>
      <w:r w:rsidR="00074779">
        <w:rPr>
          <w:rFonts w:ascii="Times New Roman" w:hAnsi="Times New Roman" w:cs="Times New Roman"/>
          <w:b/>
          <w:sz w:val="21"/>
          <w:szCs w:val="21"/>
        </w:rPr>
        <w:t>а</w:t>
      </w:r>
      <w:r w:rsidR="002256CF" w:rsidRPr="002256CF">
        <w:rPr>
          <w:rFonts w:ascii="Times New Roman" w:hAnsi="Times New Roman" w:cs="Times New Roman"/>
          <w:b/>
          <w:sz w:val="21"/>
          <w:szCs w:val="21"/>
        </w:rPr>
        <w:t xml:space="preserve"> Николаевич</w:t>
      </w:r>
      <w:r w:rsidR="00074779">
        <w:rPr>
          <w:rFonts w:ascii="Times New Roman" w:hAnsi="Times New Roman" w:cs="Times New Roman"/>
          <w:b/>
          <w:sz w:val="21"/>
          <w:szCs w:val="21"/>
        </w:rPr>
        <w:t>а</w:t>
      </w:r>
      <w:r w:rsidR="005F600F" w:rsidRPr="0037607B">
        <w:rPr>
          <w:rFonts w:ascii="Times New Roman" w:hAnsi="Times New Roman" w:cs="Times New Roman"/>
          <w:sz w:val="21"/>
          <w:szCs w:val="21"/>
        </w:rPr>
        <w:t xml:space="preserve">, действующего на основании Устава с </w:t>
      </w:r>
      <w:r w:rsidR="00422465" w:rsidRPr="0037607B">
        <w:rPr>
          <w:rFonts w:ascii="Times New Roman" w:hAnsi="Times New Roman" w:cs="Times New Roman"/>
          <w:sz w:val="21"/>
          <w:szCs w:val="21"/>
        </w:rPr>
        <w:t>одной</w:t>
      </w:r>
      <w:r w:rsidR="005F600F" w:rsidRPr="0037607B">
        <w:rPr>
          <w:rFonts w:ascii="Times New Roman" w:hAnsi="Times New Roman" w:cs="Times New Roman"/>
          <w:sz w:val="21"/>
          <w:szCs w:val="21"/>
        </w:rPr>
        <w:t xml:space="preserve">̆ стороны, и </w:t>
      </w:r>
    </w:p>
    <w:p w14:paraId="4F32F36F" w14:textId="03530D43" w:rsidR="003D2ADD" w:rsidRPr="00A70A43" w:rsidRDefault="0037607B" w:rsidP="00A70A43">
      <w:pPr>
        <w:pStyle w:val="15"/>
        <w:shd w:val="clear" w:color="auto" w:fill="FFFFFF"/>
        <w:ind w:left="0" w:firstLine="426"/>
        <w:jc w:val="both"/>
        <w:rPr>
          <w:b/>
          <w:sz w:val="21"/>
          <w:szCs w:val="21"/>
        </w:rPr>
      </w:pPr>
      <w:r>
        <w:rPr>
          <w:spacing w:val="-2"/>
          <w:sz w:val="21"/>
          <w:szCs w:val="21"/>
        </w:rPr>
        <w:t>именуем</w:t>
      </w:r>
      <w:r w:rsidR="00A70A43">
        <w:rPr>
          <w:spacing w:val="-2"/>
          <w:sz w:val="21"/>
          <w:szCs w:val="21"/>
        </w:rPr>
        <w:t>ый</w:t>
      </w:r>
      <w:r w:rsidR="009C0D86" w:rsidRPr="0037607B">
        <w:rPr>
          <w:spacing w:val="-2"/>
          <w:sz w:val="21"/>
          <w:szCs w:val="21"/>
        </w:rPr>
        <w:t xml:space="preserve"> в дальнейшем «Участник долевого строительства», с другой стороны, совместно именуемые в тексте настоящего Договора «Стороны», заключили настоящий Договор о нижеследующем:</w:t>
      </w:r>
    </w:p>
    <w:p w14:paraId="70B1C555" w14:textId="77777777" w:rsidR="007247B8" w:rsidRPr="00537642" w:rsidRDefault="007247B8">
      <w:pPr>
        <w:pStyle w:val="15"/>
        <w:numPr>
          <w:ilvl w:val="0"/>
          <w:numId w:val="1"/>
        </w:numPr>
        <w:shd w:val="clear" w:color="auto" w:fill="FFFFFF"/>
        <w:ind w:left="0" w:firstLine="426"/>
        <w:jc w:val="center"/>
        <w:rPr>
          <w:spacing w:val="-1"/>
          <w:sz w:val="21"/>
          <w:szCs w:val="21"/>
        </w:rPr>
      </w:pPr>
      <w:r w:rsidRPr="0051666A">
        <w:rPr>
          <w:b/>
          <w:bCs/>
          <w:spacing w:val="-1"/>
          <w:sz w:val="21"/>
          <w:szCs w:val="21"/>
        </w:rPr>
        <w:t>Термины и определения.</w:t>
      </w:r>
    </w:p>
    <w:p w14:paraId="6EEC502D" w14:textId="77777777" w:rsidR="007247B8" w:rsidRPr="0051666A" w:rsidRDefault="007247B8" w:rsidP="005F600F">
      <w:pPr>
        <w:pStyle w:val="15"/>
        <w:shd w:val="clear" w:color="auto" w:fill="FFFFFF"/>
        <w:ind w:left="0" w:firstLine="426"/>
        <w:jc w:val="both"/>
        <w:rPr>
          <w:spacing w:val="-1"/>
          <w:sz w:val="21"/>
          <w:szCs w:val="21"/>
        </w:rPr>
      </w:pPr>
      <w:r w:rsidRPr="0051666A">
        <w:rPr>
          <w:spacing w:val="-1"/>
          <w:sz w:val="21"/>
          <w:szCs w:val="21"/>
        </w:rPr>
        <w:t>Если в тексте настоящего Договора не указано иное, следующие термины и определения имеют указанное значение:</w:t>
      </w:r>
    </w:p>
    <w:p w14:paraId="7ACCC9C0" w14:textId="542624F0" w:rsidR="005F600F" w:rsidRPr="003B7F1E" w:rsidRDefault="005F600F" w:rsidP="00DE3651">
      <w:pPr>
        <w:pStyle w:val="15"/>
        <w:shd w:val="clear" w:color="auto" w:fill="FFFFFF"/>
        <w:ind w:left="0"/>
        <w:rPr>
          <w:spacing w:val="-1"/>
          <w:sz w:val="21"/>
          <w:szCs w:val="21"/>
        </w:rPr>
      </w:pPr>
      <w:r w:rsidRPr="0051666A">
        <w:rPr>
          <w:b/>
          <w:spacing w:val="-1"/>
          <w:sz w:val="21"/>
          <w:szCs w:val="21"/>
        </w:rPr>
        <w:t>Дом</w:t>
      </w:r>
      <w:r w:rsidRPr="0051666A">
        <w:rPr>
          <w:spacing w:val="-1"/>
          <w:sz w:val="21"/>
          <w:szCs w:val="21"/>
        </w:rPr>
        <w:t xml:space="preserve"> </w:t>
      </w:r>
      <w:r w:rsidR="0015754F" w:rsidRPr="0051666A">
        <w:rPr>
          <w:b/>
          <w:spacing w:val="-1"/>
          <w:sz w:val="21"/>
          <w:szCs w:val="21"/>
        </w:rPr>
        <w:t>–</w:t>
      </w:r>
      <w:r w:rsidRPr="0051666A">
        <w:rPr>
          <w:b/>
          <w:spacing w:val="-1"/>
          <w:sz w:val="21"/>
          <w:szCs w:val="21"/>
        </w:rPr>
        <w:t xml:space="preserve"> </w:t>
      </w:r>
      <w:r w:rsidR="0015754F" w:rsidRPr="0051666A">
        <w:rPr>
          <w:b/>
          <w:spacing w:val="-1"/>
          <w:sz w:val="21"/>
          <w:szCs w:val="21"/>
        </w:rPr>
        <w:t xml:space="preserve">Жилой комплекс с нежилыми помещениями и подземным паркингом по ул. </w:t>
      </w:r>
      <w:proofErr w:type="spellStart"/>
      <w:r w:rsidR="0015754F" w:rsidRPr="0051666A">
        <w:rPr>
          <w:b/>
          <w:spacing w:val="-1"/>
          <w:sz w:val="21"/>
          <w:szCs w:val="21"/>
        </w:rPr>
        <w:t>Карбышева</w:t>
      </w:r>
      <w:proofErr w:type="spellEnd"/>
      <w:r w:rsidR="0015754F" w:rsidRPr="0051666A">
        <w:rPr>
          <w:b/>
          <w:spacing w:val="-1"/>
          <w:sz w:val="21"/>
          <w:szCs w:val="21"/>
        </w:rPr>
        <w:t xml:space="preserve"> Приволжского района г. Казани, </w:t>
      </w:r>
      <w:r w:rsidR="0015754F" w:rsidRPr="0051666A">
        <w:rPr>
          <w:spacing w:val="-1"/>
          <w:sz w:val="21"/>
          <w:szCs w:val="21"/>
        </w:rPr>
        <w:t xml:space="preserve"> строящий</w:t>
      </w:r>
      <w:r w:rsidRPr="0051666A">
        <w:rPr>
          <w:spacing w:val="-1"/>
          <w:sz w:val="21"/>
          <w:szCs w:val="21"/>
        </w:rPr>
        <w:t xml:space="preserve">ся с привлечением денежных средств </w:t>
      </w:r>
      <w:r w:rsidRPr="0051666A">
        <w:rPr>
          <w:b/>
          <w:spacing w:val="-1"/>
          <w:sz w:val="21"/>
          <w:szCs w:val="21"/>
        </w:rPr>
        <w:t>«Участников долевого строительства»,</w:t>
      </w:r>
      <w:r w:rsidRPr="0051666A">
        <w:rPr>
          <w:spacing w:val="-1"/>
          <w:sz w:val="21"/>
          <w:szCs w:val="21"/>
        </w:rPr>
        <w:t xml:space="preserve"> строительство которого ведет «</w:t>
      </w:r>
      <w:r w:rsidRPr="0051666A">
        <w:rPr>
          <w:b/>
          <w:spacing w:val="-1"/>
          <w:sz w:val="21"/>
          <w:szCs w:val="21"/>
        </w:rPr>
        <w:t>Застройщик</w:t>
      </w:r>
      <w:r w:rsidRPr="0051666A">
        <w:rPr>
          <w:spacing w:val="-1"/>
          <w:sz w:val="21"/>
          <w:szCs w:val="21"/>
        </w:rPr>
        <w:t xml:space="preserve">» по строительному адресу: </w:t>
      </w:r>
      <w:r w:rsidR="00765081" w:rsidRPr="0051666A">
        <w:rPr>
          <w:spacing w:val="-1"/>
          <w:sz w:val="21"/>
          <w:szCs w:val="21"/>
        </w:rPr>
        <w:t xml:space="preserve">РТ, г. Казань, Приволжский район, ул. </w:t>
      </w:r>
      <w:proofErr w:type="spellStart"/>
      <w:r w:rsidR="00765081" w:rsidRPr="0051666A">
        <w:rPr>
          <w:spacing w:val="-1"/>
          <w:sz w:val="21"/>
          <w:szCs w:val="21"/>
        </w:rPr>
        <w:t>Карбышева</w:t>
      </w:r>
      <w:proofErr w:type="spellEnd"/>
      <w:r w:rsidR="00765081" w:rsidRPr="0051666A">
        <w:rPr>
          <w:spacing w:val="-1"/>
          <w:sz w:val="21"/>
          <w:szCs w:val="21"/>
        </w:rPr>
        <w:t xml:space="preserve">, д. 12А, </w:t>
      </w:r>
      <w:r w:rsidRPr="0051666A">
        <w:rPr>
          <w:spacing w:val="-1"/>
          <w:sz w:val="21"/>
          <w:szCs w:val="21"/>
        </w:rPr>
        <w:t xml:space="preserve"> на земельном участке с кадаст</w:t>
      </w:r>
      <w:r w:rsidR="00E62CCB" w:rsidRPr="0051666A">
        <w:rPr>
          <w:spacing w:val="-1"/>
          <w:sz w:val="21"/>
          <w:szCs w:val="21"/>
        </w:rPr>
        <w:t>ровым номером: 1</w:t>
      </w:r>
      <w:r w:rsidR="00765081" w:rsidRPr="0051666A">
        <w:rPr>
          <w:spacing w:val="-1"/>
          <w:sz w:val="21"/>
          <w:szCs w:val="21"/>
        </w:rPr>
        <w:t>6</w:t>
      </w:r>
      <w:r w:rsidR="00E62CCB" w:rsidRPr="0051666A">
        <w:rPr>
          <w:spacing w:val="-1"/>
          <w:sz w:val="21"/>
          <w:szCs w:val="21"/>
        </w:rPr>
        <w:t>:</w:t>
      </w:r>
      <w:r w:rsidR="00765081" w:rsidRPr="0051666A">
        <w:rPr>
          <w:spacing w:val="-1"/>
          <w:sz w:val="21"/>
          <w:szCs w:val="21"/>
        </w:rPr>
        <w:t>50</w:t>
      </w:r>
      <w:r w:rsidR="00E62CCB" w:rsidRPr="0051666A">
        <w:rPr>
          <w:spacing w:val="-1"/>
          <w:sz w:val="21"/>
          <w:szCs w:val="21"/>
        </w:rPr>
        <w:t>:</w:t>
      </w:r>
      <w:r w:rsidR="00765081" w:rsidRPr="0051666A">
        <w:rPr>
          <w:spacing w:val="-1"/>
          <w:sz w:val="21"/>
          <w:szCs w:val="21"/>
        </w:rPr>
        <w:t>070602</w:t>
      </w:r>
      <w:r w:rsidR="00E62CCB" w:rsidRPr="0051666A">
        <w:rPr>
          <w:spacing w:val="-1"/>
          <w:sz w:val="21"/>
          <w:szCs w:val="21"/>
        </w:rPr>
        <w:t>:</w:t>
      </w:r>
      <w:r w:rsidR="00765081" w:rsidRPr="0051666A">
        <w:rPr>
          <w:spacing w:val="-1"/>
          <w:sz w:val="21"/>
          <w:szCs w:val="21"/>
        </w:rPr>
        <w:t>12</w:t>
      </w:r>
      <w:r w:rsidR="00E62CCB" w:rsidRPr="0051666A">
        <w:rPr>
          <w:spacing w:val="-1"/>
          <w:sz w:val="21"/>
          <w:szCs w:val="21"/>
        </w:rPr>
        <w:t xml:space="preserve">, </w:t>
      </w:r>
      <w:proofErr w:type="spellStart"/>
      <w:r w:rsidRPr="0051666A">
        <w:rPr>
          <w:spacing w:val="-1"/>
          <w:sz w:val="21"/>
          <w:szCs w:val="21"/>
        </w:rPr>
        <w:t>общеи</w:t>
      </w:r>
      <w:proofErr w:type="spellEnd"/>
      <w:r w:rsidRPr="0051666A">
        <w:rPr>
          <w:spacing w:val="-1"/>
          <w:sz w:val="21"/>
          <w:szCs w:val="21"/>
        </w:rPr>
        <w:t xml:space="preserve">̆ площадью: </w:t>
      </w:r>
      <w:r w:rsidR="00765081" w:rsidRPr="003B7F1E">
        <w:rPr>
          <w:spacing w:val="-1"/>
          <w:sz w:val="21"/>
          <w:szCs w:val="21"/>
        </w:rPr>
        <w:t>17398</w:t>
      </w:r>
      <w:r w:rsidRPr="003B7F1E">
        <w:rPr>
          <w:spacing w:val="-1"/>
          <w:sz w:val="21"/>
          <w:szCs w:val="21"/>
        </w:rPr>
        <w:t xml:space="preserve"> </w:t>
      </w:r>
      <w:proofErr w:type="spellStart"/>
      <w:r w:rsidRPr="003B7F1E">
        <w:rPr>
          <w:spacing w:val="-1"/>
          <w:sz w:val="21"/>
          <w:szCs w:val="21"/>
        </w:rPr>
        <w:t>кв.м</w:t>
      </w:r>
      <w:proofErr w:type="spellEnd"/>
      <w:r w:rsidRPr="003B7F1E">
        <w:rPr>
          <w:spacing w:val="-1"/>
          <w:sz w:val="21"/>
          <w:szCs w:val="21"/>
        </w:rPr>
        <w:t>., с проектными характеристиками:</w:t>
      </w:r>
      <w:r w:rsidRPr="003B7F1E">
        <w:rPr>
          <w:spacing w:val="-1"/>
          <w:sz w:val="21"/>
          <w:szCs w:val="21"/>
        </w:rPr>
        <w:br/>
      </w:r>
      <w:r w:rsidRPr="003B7F1E">
        <w:rPr>
          <w:b/>
          <w:spacing w:val="-1"/>
          <w:sz w:val="21"/>
          <w:szCs w:val="21"/>
        </w:rPr>
        <w:t xml:space="preserve">Площадь </w:t>
      </w:r>
      <w:proofErr w:type="spellStart"/>
      <w:r w:rsidRPr="003B7F1E">
        <w:rPr>
          <w:b/>
          <w:spacing w:val="-1"/>
          <w:sz w:val="21"/>
          <w:szCs w:val="21"/>
        </w:rPr>
        <w:t>застройки</w:t>
      </w:r>
      <w:proofErr w:type="spellEnd"/>
      <w:r w:rsidRPr="003B7F1E">
        <w:rPr>
          <w:spacing w:val="-1"/>
          <w:sz w:val="21"/>
          <w:szCs w:val="21"/>
        </w:rPr>
        <w:t xml:space="preserve"> – </w:t>
      </w:r>
      <w:r w:rsidR="00765081" w:rsidRPr="003B7F1E">
        <w:rPr>
          <w:spacing w:val="-1"/>
          <w:sz w:val="21"/>
          <w:szCs w:val="21"/>
        </w:rPr>
        <w:t>116</w:t>
      </w:r>
      <w:r w:rsidR="003B45A1" w:rsidRPr="003B7F1E">
        <w:rPr>
          <w:spacing w:val="-1"/>
          <w:sz w:val="21"/>
          <w:szCs w:val="21"/>
        </w:rPr>
        <w:t>98,93</w:t>
      </w:r>
      <w:r w:rsidRPr="003B7F1E">
        <w:rPr>
          <w:spacing w:val="-1"/>
          <w:sz w:val="21"/>
          <w:szCs w:val="21"/>
        </w:rPr>
        <w:t xml:space="preserve"> </w:t>
      </w:r>
      <w:proofErr w:type="spellStart"/>
      <w:r w:rsidRPr="003B7F1E">
        <w:rPr>
          <w:spacing w:val="-1"/>
          <w:sz w:val="21"/>
          <w:szCs w:val="21"/>
        </w:rPr>
        <w:t>кв.м</w:t>
      </w:r>
      <w:proofErr w:type="spellEnd"/>
      <w:r w:rsidRPr="003B7F1E">
        <w:rPr>
          <w:spacing w:val="-1"/>
          <w:sz w:val="21"/>
          <w:szCs w:val="21"/>
        </w:rPr>
        <w:t>.;</w:t>
      </w:r>
      <w:r w:rsidRPr="003B7F1E">
        <w:rPr>
          <w:spacing w:val="-1"/>
          <w:sz w:val="21"/>
          <w:szCs w:val="21"/>
        </w:rPr>
        <w:br/>
      </w:r>
      <w:r w:rsidRPr="003B7F1E">
        <w:rPr>
          <w:b/>
          <w:spacing w:val="-1"/>
          <w:sz w:val="21"/>
          <w:szCs w:val="21"/>
        </w:rPr>
        <w:t xml:space="preserve">Общая площадь </w:t>
      </w:r>
      <w:r w:rsidR="00765081" w:rsidRPr="003B7F1E">
        <w:rPr>
          <w:b/>
          <w:spacing w:val="-1"/>
          <w:sz w:val="21"/>
          <w:szCs w:val="21"/>
        </w:rPr>
        <w:t>комплекса</w:t>
      </w:r>
      <w:r w:rsidRPr="003B7F1E">
        <w:rPr>
          <w:spacing w:val="-1"/>
          <w:sz w:val="21"/>
          <w:szCs w:val="21"/>
        </w:rPr>
        <w:t xml:space="preserve"> – </w:t>
      </w:r>
      <w:r w:rsidR="000B1206" w:rsidRPr="003B7F1E">
        <w:rPr>
          <w:spacing w:val="-1"/>
          <w:sz w:val="21"/>
          <w:szCs w:val="21"/>
        </w:rPr>
        <w:t>65123,59</w:t>
      </w:r>
      <w:r w:rsidRPr="003B7F1E">
        <w:rPr>
          <w:spacing w:val="-1"/>
          <w:sz w:val="21"/>
          <w:szCs w:val="21"/>
        </w:rPr>
        <w:t xml:space="preserve"> кв. м.; </w:t>
      </w:r>
    </w:p>
    <w:p w14:paraId="1D64D140" w14:textId="349521ED" w:rsidR="005F600F" w:rsidRPr="0051666A" w:rsidRDefault="005F600F" w:rsidP="005F600F">
      <w:pPr>
        <w:pStyle w:val="15"/>
        <w:shd w:val="clear" w:color="auto" w:fill="FFFFFF"/>
        <w:ind w:left="0"/>
        <w:rPr>
          <w:spacing w:val="-1"/>
          <w:sz w:val="21"/>
          <w:szCs w:val="21"/>
        </w:rPr>
      </w:pPr>
      <w:proofErr w:type="spellStart"/>
      <w:r w:rsidRPr="003B7F1E">
        <w:rPr>
          <w:b/>
          <w:spacing w:val="-1"/>
          <w:sz w:val="21"/>
          <w:szCs w:val="21"/>
        </w:rPr>
        <w:t>Строительныи</w:t>
      </w:r>
      <w:proofErr w:type="spellEnd"/>
      <w:r w:rsidRPr="003B7F1E">
        <w:rPr>
          <w:b/>
          <w:spacing w:val="-1"/>
          <w:sz w:val="21"/>
          <w:szCs w:val="21"/>
        </w:rPr>
        <w:t>̆ объем здания</w:t>
      </w:r>
      <w:r w:rsidRPr="003B7F1E">
        <w:rPr>
          <w:spacing w:val="-1"/>
          <w:sz w:val="21"/>
          <w:szCs w:val="21"/>
        </w:rPr>
        <w:t xml:space="preserve"> – </w:t>
      </w:r>
      <w:r w:rsidR="00765081" w:rsidRPr="003B7F1E">
        <w:rPr>
          <w:spacing w:val="-1"/>
          <w:sz w:val="21"/>
          <w:szCs w:val="21"/>
        </w:rPr>
        <w:t>2</w:t>
      </w:r>
      <w:r w:rsidR="00445969">
        <w:rPr>
          <w:spacing w:val="-1"/>
          <w:sz w:val="21"/>
          <w:szCs w:val="21"/>
        </w:rPr>
        <w:t>72044,76</w:t>
      </w:r>
      <w:r w:rsidRPr="003B7F1E">
        <w:rPr>
          <w:spacing w:val="-1"/>
          <w:sz w:val="21"/>
          <w:szCs w:val="21"/>
        </w:rPr>
        <w:t xml:space="preserve"> </w:t>
      </w:r>
      <w:proofErr w:type="spellStart"/>
      <w:r w:rsidRPr="003B7F1E">
        <w:rPr>
          <w:spacing w:val="-1"/>
          <w:sz w:val="21"/>
          <w:szCs w:val="21"/>
        </w:rPr>
        <w:t>куб.м</w:t>
      </w:r>
      <w:proofErr w:type="spellEnd"/>
      <w:r w:rsidRPr="003B7F1E">
        <w:rPr>
          <w:spacing w:val="-1"/>
          <w:sz w:val="21"/>
          <w:szCs w:val="21"/>
        </w:rPr>
        <w:t xml:space="preserve">., в том числе </w:t>
      </w:r>
      <w:r w:rsidR="00765081" w:rsidRPr="003B7F1E">
        <w:rPr>
          <w:spacing w:val="-1"/>
          <w:sz w:val="21"/>
          <w:szCs w:val="21"/>
        </w:rPr>
        <w:t>подземной части</w:t>
      </w:r>
      <w:r w:rsidRPr="003B7F1E">
        <w:rPr>
          <w:spacing w:val="-1"/>
          <w:sz w:val="21"/>
          <w:szCs w:val="21"/>
        </w:rPr>
        <w:t xml:space="preserve"> – </w:t>
      </w:r>
      <w:r w:rsidR="00765081" w:rsidRPr="003B7F1E">
        <w:rPr>
          <w:spacing w:val="-1"/>
          <w:sz w:val="21"/>
          <w:szCs w:val="21"/>
        </w:rPr>
        <w:t>1</w:t>
      </w:r>
      <w:r w:rsidR="00445969">
        <w:rPr>
          <w:spacing w:val="-1"/>
          <w:sz w:val="21"/>
          <w:szCs w:val="21"/>
        </w:rPr>
        <w:t>14277,43</w:t>
      </w:r>
      <w:r w:rsidRPr="003B7F1E">
        <w:rPr>
          <w:spacing w:val="-1"/>
          <w:sz w:val="21"/>
          <w:szCs w:val="21"/>
        </w:rPr>
        <w:t xml:space="preserve"> </w:t>
      </w:r>
      <w:proofErr w:type="spellStart"/>
      <w:r w:rsidRPr="003B7F1E">
        <w:rPr>
          <w:spacing w:val="-1"/>
          <w:sz w:val="21"/>
          <w:szCs w:val="21"/>
        </w:rPr>
        <w:t>куб.м</w:t>
      </w:r>
      <w:proofErr w:type="spellEnd"/>
      <w:r w:rsidRPr="003B7F1E">
        <w:rPr>
          <w:spacing w:val="-1"/>
          <w:sz w:val="21"/>
          <w:szCs w:val="21"/>
        </w:rPr>
        <w:t>.;</w:t>
      </w:r>
      <w:r w:rsidRPr="003B7F1E">
        <w:rPr>
          <w:spacing w:val="-1"/>
          <w:sz w:val="21"/>
          <w:szCs w:val="21"/>
        </w:rPr>
        <w:br/>
      </w:r>
      <w:r w:rsidRPr="003B7F1E">
        <w:rPr>
          <w:b/>
          <w:spacing w:val="-1"/>
          <w:sz w:val="21"/>
          <w:szCs w:val="21"/>
        </w:rPr>
        <w:t xml:space="preserve">Общая площадь квартир, с учетом </w:t>
      </w:r>
      <w:r w:rsidR="00C70B53" w:rsidRPr="003B7F1E">
        <w:rPr>
          <w:b/>
          <w:spacing w:val="-1"/>
          <w:sz w:val="21"/>
          <w:szCs w:val="21"/>
        </w:rPr>
        <w:t>лоджий/террас</w:t>
      </w:r>
      <w:r w:rsidR="00FE5264" w:rsidRPr="003B7F1E">
        <w:rPr>
          <w:b/>
          <w:spacing w:val="-1"/>
          <w:sz w:val="21"/>
          <w:szCs w:val="21"/>
        </w:rPr>
        <w:t xml:space="preserve"> с </w:t>
      </w:r>
      <w:proofErr w:type="spellStart"/>
      <w:r w:rsidR="00FE5264" w:rsidRPr="003B7F1E">
        <w:rPr>
          <w:b/>
          <w:spacing w:val="-1"/>
          <w:sz w:val="21"/>
          <w:szCs w:val="21"/>
        </w:rPr>
        <w:t>коэф</w:t>
      </w:r>
      <w:proofErr w:type="spellEnd"/>
      <w:r w:rsidR="00FE5264" w:rsidRPr="003B7F1E">
        <w:rPr>
          <w:b/>
          <w:spacing w:val="-1"/>
          <w:sz w:val="21"/>
          <w:szCs w:val="21"/>
        </w:rPr>
        <w:t>. 0.5</w:t>
      </w:r>
      <w:r w:rsidR="00C70B53" w:rsidRPr="003B7F1E">
        <w:rPr>
          <w:b/>
          <w:spacing w:val="-1"/>
          <w:sz w:val="21"/>
          <w:szCs w:val="21"/>
        </w:rPr>
        <w:t>/0,3</w:t>
      </w:r>
      <w:r w:rsidRPr="003B7F1E">
        <w:rPr>
          <w:spacing w:val="-1"/>
          <w:sz w:val="21"/>
          <w:szCs w:val="21"/>
        </w:rPr>
        <w:t xml:space="preserve"> – </w:t>
      </w:r>
      <w:r w:rsidR="00925C0A">
        <w:rPr>
          <w:spacing w:val="-1"/>
          <w:sz w:val="21"/>
          <w:szCs w:val="21"/>
        </w:rPr>
        <w:t>30373,74</w:t>
      </w:r>
      <w:r w:rsidRPr="003B7F1E">
        <w:rPr>
          <w:spacing w:val="-1"/>
          <w:sz w:val="21"/>
          <w:szCs w:val="21"/>
        </w:rPr>
        <w:t xml:space="preserve"> кв. м.;</w:t>
      </w:r>
      <w:r w:rsidRPr="0051666A">
        <w:rPr>
          <w:spacing w:val="-1"/>
          <w:sz w:val="21"/>
          <w:szCs w:val="21"/>
        </w:rPr>
        <w:t xml:space="preserve"> </w:t>
      </w:r>
    </w:p>
    <w:p w14:paraId="3FBC3986" w14:textId="77777777" w:rsidR="005F600F" w:rsidRPr="0051666A" w:rsidRDefault="005F600F" w:rsidP="005F600F">
      <w:pPr>
        <w:pStyle w:val="15"/>
        <w:shd w:val="clear" w:color="auto" w:fill="FFFFFF"/>
        <w:ind w:left="0"/>
        <w:rPr>
          <w:spacing w:val="-1"/>
          <w:sz w:val="21"/>
          <w:szCs w:val="21"/>
        </w:rPr>
      </w:pPr>
      <w:r w:rsidRPr="0051666A">
        <w:rPr>
          <w:b/>
          <w:spacing w:val="-1"/>
          <w:sz w:val="21"/>
          <w:szCs w:val="21"/>
        </w:rPr>
        <w:t>Здание жилого дома</w:t>
      </w:r>
      <w:r w:rsidRPr="0051666A">
        <w:rPr>
          <w:spacing w:val="-1"/>
          <w:sz w:val="21"/>
          <w:szCs w:val="21"/>
        </w:rPr>
        <w:t xml:space="preserve"> – </w:t>
      </w:r>
      <w:r w:rsidR="00765081" w:rsidRPr="0051666A">
        <w:rPr>
          <w:spacing w:val="-1"/>
          <w:sz w:val="21"/>
          <w:szCs w:val="21"/>
        </w:rPr>
        <w:t>26-ти</w:t>
      </w:r>
      <w:r w:rsidRPr="0051666A">
        <w:rPr>
          <w:spacing w:val="-1"/>
          <w:sz w:val="21"/>
          <w:szCs w:val="21"/>
        </w:rPr>
        <w:t xml:space="preserve"> этажное,</w:t>
      </w:r>
      <w:r w:rsidR="00765081" w:rsidRPr="0051666A">
        <w:rPr>
          <w:spacing w:val="-1"/>
          <w:sz w:val="21"/>
          <w:szCs w:val="21"/>
        </w:rPr>
        <w:t xml:space="preserve"> из них: 2 подземных этажа (паркинг), </w:t>
      </w:r>
      <w:r w:rsidR="00925BD1" w:rsidRPr="0051666A">
        <w:rPr>
          <w:spacing w:val="-1"/>
          <w:sz w:val="21"/>
          <w:szCs w:val="21"/>
        </w:rPr>
        <w:t xml:space="preserve">24 </w:t>
      </w:r>
      <w:proofErr w:type="gramStart"/>
      <w:r w:rsidR="00925BD1" w:rsidRPr="0051666A">
        <w:rPr>
          <w:spacing w:val="-1"/>
          <w:sz w:val="21"/>
          <w:szCs w:val="21"/>
        </w:rPr>
        <w:t>надземных  этажа</w:t>
      </w:r>
      <w:proofErr w:type="gramEnd"/>
      <w:r w:rsidR="00C70B53" w:rsidRPr="0051666A">
        <w:rPr>
          <w:spacing w:val="-1"/>
          <w:sz w:val="21"/>
          <w:szCs w:val="21"/>
        </w:rPr>
        <w:t xml:space="preserve"> в том числе:</w:t>
      </w:r>
      <w:r w:rsidR="00925BD1" w:rsidRPr="0051666A">
        <w:rPr>
          <w:spacing w:val="-1"/>
          <w:sz w:val="21"/>
          <w:szCs w:val="21"/>
        </w:rPr>
        <w:t xml:space="preserve">  (1</w:t>
      </w:r>
      <w:r w:rsidR="00C70B53" w:rsidRPr="0051666A">
        <w:rPr>
          <w:spacing w:val="-1"/>
          <w:sz w:val="21"/>
          <w:szCs w:val="21"/>
        </w:rPr>
        <w:t>(один) нежилой этаж - офисные помещения</w:t>
      </w:r>
      <w:r w:rsidR="00925BD1" w:rsidRPr="0051666A">
        <w:rPr>
          <w:spacing w:val="-1"/>
          <w:sz w:val="21"/>
          <w:szCs w:val="21"/>
        </w:rPr>
        <w:t xml:space="preserve">, 22 </w:t>
      </w:r>
      <w:r w:rsidRPr="0051666A">
        <w:rPr>
          <w:spacing w:val="-1"/>
          <w:sz w:val="21"/>
          <w:szCs w:val="21"/>
        </w:rPr>
        <w:t>жилых этаж</w:t>
      </w:r>
      <w:r w:rsidR="00925BD1" w:rsidRPr="0051666A">
        <w:rPr>
          <w:spacing w:val="-1"/>
          <w:sz w:val="21"/>
          <w:szCs w:val="21"/>
        </w:rPr>
        <w:t>а</w:t>
      </w:r>
      <w:r w:rsidRPr="0051666A">
        <w:rPr>
          <w:spacing w:val="-1"/>
          <w:sz w:val="21"/>
          <w:szCs w:val="21"/>
        </w:rPr>
        <w:t xml:space="preserve">, </w:t>
      </w:r>
      <w:r w:rsidR="00925BD1" w:rsidRPr="0051666A">
        <w:rPr>
          <w:spacing w:val="-1"/>
          <w:sz w:val="21"/>
          <w:szCs w:val="21"/>
        </w:rPr>
        <w:t>1</w:t>
      </w:r>
      <w:r w:rsidR="00C70B53" w:rsidRPr="0051666A">
        <w:rPr>
          <w:spacing w:val="-1"/>
          <w:sz w:val="21"/>
          <w:szCs w:val="21"/>
        </w:rPr>
        <w:t>(один) -</w:t>
      </w:r>
      <w:r w:rsidR="00925BD1" w:rsidRPr="0051666A">
        <w:rPr>
          <w:spacing w:val="-1"/>
          <w:sz w:val="21"/>
          <w:szCs w:val="21"/>
        </w:rPr>
        <w:t xml:space="preserve"> технический этаж),</w:t>
      </w:r>
      <w:r w:rsidR="00AD7306" w:rsidRPr="0051666A">
        <w:rPr>
          <w:spacing w:val="-1"/>
          <w:sz w:val="21"/>
          <w:szCs w:val="21"/>
        </w:rPr>
        <w:t xml:space="preserve"> состоит из 3-х подъездов.</w:t>
      </w:r>
    </w:p>
    <w:p w14:paraId="32F7A924" w14:textId="77777777" w:rsidR="00352A01" w:rsidRPr="0051666A" w:rsidRDefault="00352A01" w:rsidP="00352A01">
      <w:pPr>
        <w:pStyle w:val="15"/>
        <w:shd w:val="clear" w:color="auto" w:fill="FFFFFF"/>
        <w:ind w:left="0"/>
        <w:rPr>
          <w:b/>
          <w:spacing w:val="-1"/>
          <w:sz w:val="21"/>
          <w:szCs w:val="21"/>
        </w:rPr>
      </w:pPr>
      <w:r w:rsidRPr="0051666A">
        <w:rPr>
          <w:b/>
          <w:spacing w:val="-1"/>
          <w:sz w:val="21"/>
          <w:szCs w:val="21"/>
        </w:rPr>
        <w:t>Характеристика стеновых и изоляционных материалов</w:t>
      </w:r>
    </w:p>
    <w:p w14:paraId="62208D49" w14:textId="77777777" w:rsidR="00352A01" w:rsidRPr="0051666A" w:rsidRDefault="00352A01" w:rsidP="00352A01">
      <w:pPr>
        <w:pStyle w:val="15"/>
        <w:shd w:val="clear" w:color="auto" w:fill="FFFFFF"/>
        <w:ind w:left="0"/>
        <w:rPr>
          <w:spacing w:val="-1"/>
          <w:sz w:val="21"/>
          <w:szCs w:val="21"/>
        </w:rPr>
      </w:pPr>
      <w:r w:rsidRPr="0051666A">
        <w:rPr>
          <w:spacing w:val="-1"/>
          <w:sz w:val="21"/>
          <w:szCs w:val="21"/>
        </w:rPr>
        <w:t xml:space="preserve">Ниже </w:t>
      </w:r>
      <w:proofErr w:type="spellStart"/>
      <w:r w:rsidRPr="0051666A">
        <w:rPr>
          <w:spacing w:val="-1"/>
          <w:sz w:val="21"/>
          <w:szCs w:val="21"/>
        </w:rPr>
        <w:t>отм</w:t>
      </w:r>
      <w:proofErr w:type="spellEnd"/>
      <w:r w:rsidRPr="0051666A">
        <w:rPr>
          <w:spacing w:val="-1"/>
          <w:sz w:val="21"/>
          <w:szCs w:val="21"/>
        </w:rPr>
        <w:t>. 0,000 наружные стены:</w:t>
      </w:r>
    </w:p>
    <w:p w14:paraId="15D9271A" w14:textId="77777777" w:rsidR="00352A01" w:rsidRPr="0051666A" w:rsidRDefault="00352A01" w:rsidP="00352A01">
      <w:pPr>
        <w:pStyle w:val="15"/>
        <w:shd w:val="clear" w:color="auto" w:fill="FFFFFF"/>
        <w:ind w:left="0"/>
        <w:rPr>
          <w:spacing w:val="-1"/>
          <w:sz w:val="21"/>
          <w:szCs w:val="21"/>
        </w:rPr>
      </w:pPr>
      <w:r w:rsidRPr="0051666A">
        <w:rPr>
          <w:spacing w:val="-1"/>
          <w:sz w:val="21"/>
          <w:szCs w:val="21"/>
        </w:rPr>
        <w:t>Стены на открытых участках.</w:t>
      </w:r>
    </w:p>
    <w:p w14:paraId="46BDD468" w14:textId="77777777" w:rsidR="00352A01" w:rsidRPr="0051666A" w:rsidRDefault="00352A01" w:rsidP="00352A01">
      <w:pPr>
        <w:pStyle w:val="15"/>
        <w:shd w:val="clear" w:color="auto" w:fill="FFFFFF"/>
        <w:ind w:left="0"/>
        <w:rPr>
          <w:spacing w:val="-1"/>
          <w:sz w:val="21"/>
          <w:szCs w:val="21"/>
        </w:rPr>
      </w:pPr>
      <w:r w:rsidRPr="0051666A">
        <w:rPr>
          <w:spacing w:val="-1"/>
          <w:sz w:val="21"/>
          <w:szCs w:val="21"/>
        </w:rPr>
        <w:t>Внутренний слой- монолитные стены и колонны. Стены – 300 мм.</w:t>
      </w:r>
    </w:p>
    <w:p w14:paraId="7B8A69F4" w14:textId="77777777" w:rsidR="00352A01" w:rsidRPr="0051666A" w:rsidRDefault="00352A01" w:rsidP="00352A01">
      <w:pPr>
        <w:pStyle w:val="15"/>
        <w:shd w:val="clear" w:color="auto" w:fill="FFFFFF"/>
        <w:ind w:left="0"/>
        <w:rPr>
          <w:spacing w:val="-1"/>
          <w:sz w:val="21"/>
          <w:szCs w:val="21"/>
        </w:rPr>
      </w:pPr>
      <w:r w:rsidRPr="0051666A">
        <w:rPr>
          <w:spacing w:val="-1"/>
          <w:sz w:val="21"/>
          <w:szCs w:val="21"/>
        </w:rPr>
        <w:t xml:space="preserve">Средний слой – утеплитель </w:t>
      </w:r>
      <w:r w:rsidRPr="0051666A">
        <w:rPr>
          <w:spacing w:val="-1"/>
          <w:sz w:val="21"/>
          <w:szCs w:val="21"/>
          <w:lang w:val="en-US"/>
        </w:rPr>
        <w:t>Rockwool</w:t>
      </w:r>
      <w:r w:rsidRPr="0051666A">
        <w:rPr>
          <w:spacing w:val="-1"/>
          <w:sz w:val="21"/>
          <w:szCs w:val="21"/>
        </w:rPr>
        <w:t xml:space="preserve"> </w:t>
      </w:r>
      <w:proofErr w:type="spellStart"/>
      <w:r w:rsidRPr="0051666A">
        <w:rPr>
          <w:spacing w:val="-1"/>
          <w:sz w:val="21"/>
          <w:szCs w:val="21"/>
        </w:rPr>
        <w:t>Венти</w:t>
      </w:r>
      <w:proofErr w:type="spellEnd"/>
      <w:r w:rsidRPr="0051666A">
        <w:rPr>
          <w:spacing w:val="-1"/>
          <w:sz w:val="21"/>
          <w:szCs w:val="21"/>
        </w:rPr>
        <w:t xml:space="preserve"> </w:t>
      </w:r>
      <w:proofErr w:type="spellStart"/>
      <w:r w:rsidRPr="0051666A">
        <w:rPr>
          <w:spacing w:val="-1"/>
          <w:sz w:val="21"/>
          <w:szCs w:val="21"/>
        </w:rPr>
        <w:t>Баттс</w:t>
      </w:r>
      <w:proofErr w:type="spellEnd"/>
      <w:r w:rsidRPr="0051666A">
        <w:rPr>
          <w:spacing w:val="-1"/>
          <w:sz w:val="21"/>
          <w:szCs w:val="21"/>
        </w:rPr>
        <w:t xml:space="preserve"> – 150 мм.</w:t>
      </w:r>
    </w:p>
    <w:p w14:paraId="080F9D1F" w14:textId="77777777" w:rsidR="00352A01" w:rsidRPr="0051666A" w:rsidRDefault="00352A01" w:rsidP="00352A01">
      <w:pPr>
        <w:pStyle w:val="15"/>
        <w:shd w:val="clear" w:color="auto" w:fill="FFFFFF"/>
        <w:ind w:left="0"/>
        <w:rPr>
          <w:spacing w:val="-1"/>
          <w:sz w:val="21"/>
          <w:szCs w:val="21"/>
        </w:rPr>
      </w:pPr>
      <w:r w:rsidRPr="0051666A">
        <w:rPr>
          <w:spacing w:val="-1"/>
          <w:sz w:val="21"/>
          <w:szCs w:val="21"/>
        </w:rPr>
        <w:t xml:space="preserve">Наружный слой </w:t>
      </w:r>
    </w:p>
    <w:p w14:paraId="5A0B5BE4" w14:textId="77777777" w:rsidR="00352A01" w:rsidRPr="0051666A" w:rsidRDefault="00352A01" w:rsidP="00352A01">
      <w:pPr>
        <w:pStyle w:val="15"/>
        <w:shd w:val="clear" w:color="auto" w:fill="FFFFFF"/>
        <w:ind w:left="0"/>
        <w:rPr>
          <w:spacing w:val="-1"/>
          <w:sz w:val="21"/>
          <w:szCs w:val="21"/>
        </w:rPr>
      </w:pPr>
      <w:r w:rsidRPr="0051666A">
        <w:rPr>
          <w:spacing w:val="-1"/>
          <w:sz w:val="21"/>
          <w:szCs w:val="21"/>
        </w:rPr>
        <w:t>Воздушный зазор – 50 мм</w:t>
      </w:r>
    </w:p>
    <w:p w14:paraId="00D12B6C" w14:textId="77777777" w:rsidR="00352A01" w:rsidRPr="0051666A" w:rsidRDefault="00352A01" w:rsidP="00352A01">
      <w:pPr>
        <w:pStyle w:val="15"/>
        <w:shd w:val="clear" w:color="auto" w:fill="FFFFFF"/>
        <w:ind w:left="0"/>
        <w:rPr>
          <w:spacing w:val="-1"/>
          <w:sz w:val="21"/>
          <w:szCs w:val="21"/>
        </w:rPr>
      </w:pPr>
      <w:r w:rsidRPr="0051666A">
        <w:rPr>
          <w:spacing w:val="-1"/>
          <w:sz w:val="21"/>
          <w:szCs w:val="21"/>
        </w:rPr>
        <w:t>Навесной вентилируемый фасад</w:t>
      </w:r>
    </w:p>
    <w:p w14:paraId="737B8FCB" w14:textId="77777777" w:rsidR="00352A01" w:rsidRPr="0051666A" w:rsidRDefault="00352A01" w:rsidP="00352A01">
      <w:pPr>
        <w:pStyle w:val="15"/>
        <w:shd w:val="clear" w:color="auto" w:fill="FFFFFF"/>
        <w:ind w:left="0"/>
        <w:rPr>
          <w:spacing w:val="-1"/>
          <w:sz w:val="21"/>
          <w:szCs w:val="21"/>
        </w:rPr>
      </w:pPr>
      <w:r w:rsidRPr="0051666A">
        <w:rPr>
          <w:spacing w:val="-1"/>
          <w:sz w:val="21"/>
          <w:szCs w:val="21"/>
        </w:rPr>
        <w:t>Внутренние стены и перегородки выполнить из кирпича КР-р-по 250х120х65</w:t>
      </w:r>
    </w:p>
    <w:p w14:paraId="66485C7A" w14:textId="77777777" w:rsidR="00352A01" w:rsidRPr="0051666A" w:rsidRDefault="00352A01" w:rsidP="00352A01">
      <w:pPr>
        <w:pStyle w:val="15"/>
        <w:shd w:val="clear" w:color="auto" w:fill="FFFFFF"/>
        <w:ind w:left="0"/>
        <w:rPr>
          <w:spacing w:val="-1"/>
          <w:sz w:val="21"/>
          <w:szCs w:val="21"/>
        </w:rPr>
      </w:pPr>
      <w:r w:rsidRPr="0051666A">
        <w:rPr>
          <w:spacing w:val="-1"/>
          <w:sz w:val="21"/>
          <w:szCs w:val="21"/>
        </w:rPr>
        <w:t>1НФ/100/2.0/35/ГОСТ 530-2012 на цементном растворе марки М100</w:t>
      </w:r>
    </w:p>
    <w:p w14:paraId="011091C3" w14:textId="77777777" w:rsidR="00352A01" w:rsidRPr="0051666A" w:rsidRDefault="00352A01" w:rsidP="00352A01">
      <w:pPr>
        <w:pStyle w:val="15"/>
        <w:shd w:val="clear" w:color="auto" w:fill="FFFFFF"/>
        <w:ind w:left="0"/>
        <w:rPr>
          <w:spacing w:val="-1"/>
          <w:sz w:val="21"/>
          <w:szCs w:val="21"/>
        </w:rPr>
      </w:pPr>
      <w:r w:rsidRPr="0051666A">
        <w:rPr>
          <w:spacing w:val="-1"/>
          <w:sz w:val="21"/>
          <w:szCs w:val="21"/>
        </w:rPr>
        <w:t>1-23 этажи наружные стены:</w:t>
      </w:r>
    </w:p>
    <w:p w14:paraId="73B4865B" w14:textId="77777777" w:rsidR="00352A01" w:rsidRPr="0051666A" w:rsidRDefault="00352A01" w:rsidP="00352A01">
      <w:pPr>
        <w:pStyle w:val="15"/>
        <w:shd w:val="clear" w:color="auto" w:fill="FFFFFF"/>
        <w:ind w:left="0"/>
        <w:rPr>
          <w:spacing w:val="-1"/>
          <w:sz w:val="21"/>
          <w:szCs w:val="21"/>
        </w:rPr>
      </w:pPr>
      <w:r w:rsidRPr="0051666A">
        <w:rPr>
          <w:spacing w:val="-1"/>
          <w:sz w:val="21"/>
          <w:szCs w:val="21"/>
        </w:rPr>
        <w:t xml:space="preserve">Внутренний слой- монолитные стены и колонны. Стены – 300 мм. Стены из </w:t>
      </w:r>
      <w:proofErr w:type="spellStart"/>
      <w:r w:rsidRPr="0051666A">
        <w:rPr>
          <w:spacing w:val="-1"/>
          <w:sz w:val="21"/>
          <w:szCs w:val="21"/>
        </w:rPr>
        <w:t>пеноблоков</w:t>
      </w:r>
      <w:proofErr w:type="spellEnd"/>
      <w:r w:rsidRPr="0051666A">
        <w:rPr>
          <w:spacing w:val="-1"/>
          <w:sz w:val="21"/>
          <w:szCs w:val="21"/>
        </w:rPr>
        <w:t xml:space="preserve"> </w:t>
      </w:r>
      <w:r w:rsidRPr="0051666A">
        <w:rPr>
          <w:spacing w:val="-1"/>
          <w:sz w:val="21"/>
          <w:szCs w:val="21"/>
          <w:lang w:val="en-US"/>
        </w:rPr>
        <w:t>D</w:t>
      </w:r>
      <w:r w:rsidRPr="0051666A">
        <w:rPr>
          <w:spacing w:val="-1"/>
          <w:sz w:val="21"/>
          <w:szCs w:val="21"/>
        </w:rPr>
        <w:t>500 – 250 мм.</w:t>
      </w:r>
    </w:p>
    <w:p w14:paraId="6F934AD1" w14:textId="77777777" w:rsidR="00352A01" w:rsidRPr="0051666A" w:rsidRDefault="00352A01" w:rsidP="00352A01">
      <w:pPr>
        <w:pStyle w:val="15"/>
        <w:shd w:val="clear" w:color="auto" w:fill="FFFFFF"/>
        <w:ind w:left="0"/>
        <w:rPr>
          <w:spacing w:val="-1"/>
          <w:sz w:val="21"/>
          <w:szCs w:val="21"/>
        </w:rPr>
      </w:pPr>
      <w:r w:rsidRPr="0051666A">
        <w:rPr>
          <w:spacing w:val="-1"/>
          <w:sz w:val="21"/>
          <w:szCs w:val="21"/>
        </w:rPr>
        <w:t xml:space="preserve">Средний слой – утеплитель </w:t>
      </w:r>
      <w:r w:rsidRPr="0051666A">
        <w:rPr>
          <w:spacing w:val="-1"/>
          <w:sz w:val="21"/>
          <w:szCs w:val="21"/>
          <w:lang w:val="en-US"/>
        </w:rPr>
        <w:t>Rockwool</w:t>
      </w:r>
      <w:r w:rsidRPr="0051666A">
        <w:rPr>
          <w:spacing w:val="-1"/>
          <w:sz w:val="21"/>
          <w:szCs w:val="21"/>
        </w:rPr>
        <w:t xml:space="preserve"> </w:t>
      </w:r>
      <w:proofErr w:type="spellStart"/>
      <w:r w:rsidRPr="0051666A">
        <w:rPr>
          <w:spacing w:val="-1"/>
          <w:sz w:val="21"/>
          <w:szCs w:val="21"/>
        </w:rPr>
        <w:t>Венти</w:t>
      </w:r>
      <w:proofErr w:type="spellEnd"/>
      <w:r w:rsidRPr="0051666A">
        <w:rPr>
          <w:spacing w:val="-1"/>
          <w:sz w:val="21"/>
          <w:szCs w:val="21"/>
        </w:rPr>
        <w:t xml:space="preserve"> </w:t>
      </w:r>
      <w:proofErr w:type="spellStart"/>
      <w:r w:rsidRPr="0051666A">
        <w:rPr>
          <w:spacing w:val="-1"/>
          <w:sz w:val="21"/>
          <w:szCs w:val="21"/>
        </w:rPr>
        <w:t>Баттс</w:t>
      </w:r>
      <w:proofErr w:type="spellEnd"/>
      <w:r w:rsidRPr="0051666A">
        <w:rPr>
          <w:spacing w:val="-1"/>
          <w:sz w:val="21"/>
          <w:szCs w:val="21"/>
        </w:rPr>
        <w:t xml:space="preserve"> – 150 мм.</w:t>
      </w:r>
    </w:p>
    <w:p w14:paraId="00AA1FC0" w14:textId="77777777" w:rsidR="00352A01" w:rsidRPr="0051666A" w:rsidRDefault="00352A01" w:rsidP="00352A01">
      <w:pPr>
        <w:pStyle w:val="15"/>
        <w:shd w:val="clear" w:color="auto" w:fill="FFFFFF"/>
        <w:ind w:left="0"/>
        <w:rPr>
          <w:spacing w:val="-1"/>
          <w:sz w:val="21"/>
          <w:szCs w:val="21"/>
        </w:rPr>
      </w:pPr>
      <w:r w:rsidRPr="0051666A">
        <w:rPr>
          <w:spacing w:val="-1"/>
          <w:sz w:val="21"/>
          <w:szCs w:val="21"/>
        </w:rPr>
        <w:t>Воздушный зазор – 50 мм</w:t>
      </w:r>
    </w:p>
    <w:p w14:paraId="1990CAEA" w14:textId="77777777" w:rsidR="00352A01" w:rsidRPr="0051666A" w:rsidRDefault="00352A01" w:rsidP="00352A01">
      <w:pPr>
        <w:pStyle w:val="15"/>
        <w:shd w:val="clear" w:color="auto" w:fill="FFFFFF"/>
        <w:ind w:left="0"/>
        <w:rPr>
          <w:spacing w:val="-1"/>
          <w:sz w:val="21"/>
          <w:szCs w:val="21"/>
        </w:rPr>
      </w:pPr>
      <w:r w:rsidRPr="0051666A">
        <w:rPr>
          <w:spacing w:val="-1"/>
          <w:sz w:val="21"/>
          <w:szCs w:val="21"/>
        </w:rPr>
        <w:t>Наружный слой - навесной вентилируемый фасад; витражи из алюминиевых профилей</w:t>
      </w:r>
    </w:p>
    <w:p w14:paraId="62C53565" w14:textId="77777777" w:rsidR="00352A01" w:rsidRPr="0051666A" w:rsidRDefault="00352A01" w:rsidP="00352A01">
      <w:pPr>
        <w:pStyle w:val="15"/>
        <w:shd w:val="clear" w:color="auto" w:fill="FFFFFF"/>
        <w:ind w:left="0"/>
        <w:rPr>
          <w:spacing w:val="-1"/>
          <w:sz w:val="21"/>
          <w:szCs w:val="21"/>
        </w:rPr>
      </w:pPr>
      <w:r w:rsidRPr="0051666A">
        <w:rPr>
          <w:spacing w:val="-1"/>
          <w:sz w:val="21"/>
          <w:szCs w:val="21"/>
        </w:rPr>
        <w:t xml:space="preserve">Внутренние стены и перегородки из </w:t>
      </w:r>
      <w:proofErr w:type="spellStart"/>
      <w:r w:rsidRPr="0051666A">
        <w:rPr>
          <w:spacing w:val="-1"/>
          <w:sz w:val="21"/>
          <w:szCs w:val="21"/>
        </w:rPr>
        <w:t>пазогребневых</w:t>
      </w:r>
      <w:proofErr w:type="spellEnd"/>
      <w:r w:rsidRPr="0051666A">
        <w:rPr>
          <w:spacing w:val="-1"/>
          <w:sz w:val="21"/>
          <w:szCs w:val="21"/>
        </w:rPr>
        <w:t xml:space="preserve"> блоков – 80 мм.</w:t>
      </w:r>
    </w:p>
    <w:p w14:paraId="429E467C" w14:textId="77777777" w:rsidR="00352A01" w:rsidRPr="0051666A" w:rsidRDefault="00352A01" w:rsidP="00352A01">
      <w:pPr>
        <w:pStyle w:val="15"/>
        <w:shd w:val="clear" w:color="auto" w:fill="FFFFFF"/>
        <w:ind w:left="0"/>
        <w:rPr>
          <w:spacing w:val="-1"/>
          <w:sz w:val="21"/>
          <w:szCs w:val="21"/>
        </w:rPr>
      </w:pPr>
      <w:r w:rsidRPr="0051666A">
        <w:rPr>
          <w:spacing w:val="-1"/>
          <w:sz w:val="21"/>
          <w:szCs w:val="21"/>
        </w:rPr>
        <w:t xml:space="preserve">Межквартирные стены и перегородки из </w:t>
      </w:r>
      <w:proofErr w:type="spellStart"/>
      <w:r w:rsidRPr="0051666A">
        <w:rPr>
          <w:spacing w:val="-1"/>
          <w:sz w:val="21"/>
          <w:szCs w:val="21"/>
        </w:rPr>
        <w:t>пеноблоков</w:t>
      </w:r>
      <w:proofErr w:type="spellEnd"/>
      <w:r w:rsidRPr="0051666A">
        <w:rPr>
          <w:spacing w:val="-1"/>
          <w:sz w:val="21"/>
          <w:szCs w:val="21"/>
        </w:rPr>
        <w:t xml:space="preserve"> </w:t>
      </w:r>
      <w:r w:rsidRPr="0051666A">
        <w:rPr>
          <w:spacing w:val="-1"/>
          <w:sz w:val="21"/>
          <w:szCs w:val="21"/>
          <w:lang w:val="en-US"/>
        </w:rPr>
        <w:t>D</w:t>
      </w:r>
      <w:r w:rsidRPr="0051666A">
        <w:rPr>
          <w:spacing w:val="-1"/>
          <w:sz w:val="21"/>
          <w:szCs w:val="21"/>
        </w:rPr>
        <w:t>500 – 100 – 250 мм.</w:t>
      </w:r>
    </w:p>
    <w:p w14:paraId="4D02DCA9" w14:textId="77777777" w:rsidR="000A2FC3" w:rsidRDefault="00352A01" w:rsidP="005F600F">
      <w:pPr>
        <w:pStyle w:val="15"/>
        <w:shd w:val="clear" w:color="auto" w:fill="FFFFFF"/>
        <w:ind w:left="0"/>
        <w:rPr>
          <w:spacing w:val="-1"/>
          <w:sz w:val="21"/>
          <w:szCs w:val="21"/>
        </w:rPr>
      </w:pPr>
      <w:r w:rsidRPr="0051666A">
        <w:rPr>
          <w:b/>
          <w:spacing w:val="-1"/>
          <w:sz w:val="21"/>
          <w:szCs w:val="21"/>
        </w:rPr>
        <w:t>Кровля</w:t>
      </w:r>
      <w:r w:rsidRPr="0051666A">
        <w:rPr>
          <w:spacing w:val="-1"/>
          <w:sz w:val="21"/>
          <w:szCs w:val="21"/>
        </w:rPr>
        <w:t xml:space="preserve"> – плоская, ИКОПАЛ Ультра В ЭКП, наплавлен, СИНТАН Вент ЭМС, наплавлен, по керамзитобетону фракции 5-20 по уклону – 50 – 200 мм, </w:t>
      </w:r>
      <w:proofErr w:type="spellStart"/>
      <w:r w:rsidRPr="0051666A">
        <w:rPr>
          <w:spacing w:val="-1"/>
          <w:sz w:val="21"/>
          <w:szCs w:val="21"/>
        </w:rPr>
        <w:t>экструдированный</w:t>
      </w:r>
      <w:proofErr w:type="spellEnd"/>
      <w:r w:rsidRPr="0051666A">
        <w:rPr>
          <w:spacing w:val="-1"/>
          <w:sz w:val="21"/>
          <w:szCs w:val="21"/>
        </w:rPr>
        <w:t xml:space="preserve"> </w:t>
      </w:r>
      <w:proofErr w:type="spellStart"/>
      <w:r w:rsidRPr="0051666A">
        <w:rPr>
          <w:spacing w:val="-1"/>
          <w:sz w:val="21"/>
          <w:szCs w:val="21"/>
        </w:rPr>
        <w:t>пенополистирол</w:t>
      </w:r>
      <w:proofErr w:type="spellEnd"/>
      <w:r w:rsidRPr="0051666A">
        <w:rPr>
          <w:spacing w:val="-1"/>
          <w:sz w:val="21"/>
          <w:szCs w:val="21"/>
        </w:rPr>
        <w:t xml:space="preserve"> – 150 мм.</w:t>
      </w:r>
    </w:p>
    <w:p w14:paraId="01D82287" w14:textId="77777777" w:rsidR="000A2FC3" w:rsidRDefault="000A2FC3" w:rsidP="000A2FC3">
      <w:pPr>
        <w:pStyle w:val="15"/>
        <w:shd w:val="clear" w:color="auto" w:fill="FFFFFF"/>
        <w:ind w:left="0"/>
        <w:rPr>
          <w:b/>
          <w:spacing w:val="-1"/>
          <w:sz w:val="21"/>
          <w:szCs w:val="21"/>
        </w:rPr>
      </w:pPr>
      <w:r w:rsidRPr="00FE09AA">
        <w:rPr>
          <w:b/>
          <w:spacing w:val="-1"/>
          <w:sz w:val="21"/>
          <w:szCs w:val="21"/>
        </w:rPr>
        <w:t xml:space="preserve">Класс </w:t>
      </w:r>
      <w:proofErr w:type="spellStart"/>
      <w:r w:rsidRPr="00FE09AA">
        <w:rPr>
          <w:b/>
          <w:spacing w:val="-1"/>
          <w:sz w:val="21"/>
          <w:szCs w:val="21"/>
        </w:rPr>
        <w:t>энергоэффективности</w:t>
      </w:r>
      <w:proofErr w:type="spellEnd"/>
      <w:r w:rsidRPr="00FE09AA">
        <w:rPr>
          <w:b/>
          <w:spacing w:val="-1"/>
          <w:sz w:val="21"/>
          <w:szCs w:val="21"/>
        </w:rPr>
        <w:t xml:space="preserve"> </w:t>
      </w:r>
      <w:r>
        <w:rPr>
          <w:b/>
          <w:spacing w:val="-1"/>
          <w:sz w:val="21"/>
          <w:szCs w:val="21"/>
        </w:rPr>
        <w:t>-  В</w:t>
      </w:r>
      <w:r w:rsidRPr="00956690">
        <w:rPr>
          <w:spacing w:val="-1"/>
          <w:sz w:val="21"/>
          <w:szCs w:val="21"/>
        </w:rPr>
        <w:t>.</w:t>
      </w:r>
    </w:p>
    <w:p w14:paraId="5BB1546E" w14:textId="77777777" w:rsidR="005F600F" w:rsidRPr="0051666A" w:rsidRDefault="000A2FC3" w:rsidP="000A2FC3">
      <w:pPr>
        <w:pStyle w:val="15"/>
        <w:shd w:val="clear" w:color="auto" w:fill="FFFFFF"/>
        <w:ind w:left="0"/>
        <w:rPr>
          <w:spacing w:val="-1"/>
          <w:sz w:val="21"/>
          <w:szCs w:val="21"/>
        </w:rPr>
      </w:pPr>
      <w:proofErr w:type="gramStart"/>
      <w:r w:rsidRPr="00FE09AA">
        <w:rPr>
          <w:b/>
          <w:spacing w:val="-1"/>
          <w:sz w:val="21"/>
          <w:szCs w:val="21"/>
        </w:rPr>
        <w:t>Сейсмостойкость:</w:t>
      </w:r>
      <w:r>
        <w:rPr>
          <w:b/>
          <w:spacing w:val="-1"/>
          <w:sz w:val="21"/>
          <w:szCs w:val="21"/>
        </w:rPr>
        <w:t xml:space="preserve">  </w:t>
      </w:r>
      <w:r w:rsidRPr="00FE09AA">
        <w:rPr>
          <w:b/>
          <w:spacing w:val="-1"/>
          <w:sz w:val="21"/>
          <w:szCs w:val="21"/>
        </w:rPr>
        <w:t>6</w:t>
      </w:r>
      <w:proofErr w:type="gramEnd"/>
      <w:r w:rsidRPr="00FE09AA">
        <w:rPr>
          <w:b/>
          <w:spacing w:val="-1"/>
          <w:sz w:val="21"/>
          <w:szCs w:val="21"/>
        </w:rPr>
        <w:t xml:space="preserve"> баллов</w:t>
      </w:r>
      <w:r>
        <w:rPr>
          <w:b/>
          <w:spacing w:val="-1"/>
          <w:sz w:val="21"/>
          <w:szCs w:val="21"/>
        </w:rPr>
        <w:t>.</w:t>
      </w:r>
      <w:r w:rsidR="005F600F" w:rsidRPr="0051666A">
        <w:rPr>
          <w:spacing w:val="-1"/>
          <w:sz w:val="21"/>
          <w:szCs w:val="21"/>
        </w:rPr>
        <w:t xml:space="preserve"> </w:t>
      </w:r>
    </w:p>
    <w:p w14:paraId="3D00F36E" w14:textId="77777777" w:rsidR="005F600F" w:rsidRPr="0051666A" w:rsidRDefault="005F600F" w:rsidP="005F600F">
      <w:pPr>
        <w:pStyle w:val="15"/>
        <w:shd w:val="clear" w:color="auto" w:fill="FFFFFF"/>
        <w:ind w:left="0"/>
        <w:rPr>
          <w:spacing w:val="-1"/>
          <w:sz w:val="21"/>
          <w:szCs w:val="21"/>
        </w:rPr>
      </w:pPr>
      <w:r w:rsidRPr="0051666A">
        <w:rPr>
          <w:b/>
          <w:spacing w:val="-1"/>
          <w:sz w:val="21"/>
          <w:szCs w:val="21"/>
        </w:rPr>
        <w:t>Объект долевого строительства</w:t>
      </w:r>
      <w:r w:rsidRPr="0051666A">
        <w:rPr>
          <w:spacing w:val="-1"/>
          <w:sz w:val="21"/>
          <w:szCs w:val="21"/>
        </w:rPr>
        <w:t xml:space="preserve"> - квартира, подлежащая передаче участнику долевого строительства после получения разрешения на ввод в эксплуатацию Дома и входящая в состав Дома, строящаяся (создаваемая) с привлечением денежных средств, направленных Участником долевого строительства в порядке участия в долевом строительстве. </w:t>
      </w:r>
    </w:p>
    <w:p w14:paraId="688789EA" w14:textId="77777777" w:rsidR="005F600F" w:rsidRPr="0051666A" w:rsidRDefault="005F600F" w:rsidP="005F600F">
      <w:pPr>
        <w:pStyle w:val="15"/>
        <w:shd w:val="clear" w:color="auto" w:fill="FFFFFF"/>
        <w:ind w:left="0"/>
        <w:rPr>
          <w:spacing w:val="-1"/>
          <w:sz w:val="21"/>
          <w:szCs w:val="21"/>
        </w:rPr>
      </w:pPr>
      <w:r w:rsidRPr="0051666A">
        <w:rPr>
          <w:b/>
          <w:spacing w:val="-1"/>
          <w:sz w:val="21"/>
          <w:szCs w:val="21"/>
        </w:rPr>
        <w:t>Акт приема-передачи Объекта долевого строительства</w:t>
      </w:r>
      <w:r w:rsidRPr="0051666A">
        <w:rPr>
          <w:spacing w:val="-1"/>
          <w:sz w:val="21"/>
          <w:szCs w:val="21"/>
        </w:rPr>
        <w:t xml:space="preserve">- документ, </w:t>
      </w:r>
      <w:proofErr w:type="spellStart"/>
      <w:r w:rsidRPr="0051666A">
        <w:rPr>
          <w:spacing w:val="-1"/>
          <w:sz w:val="21"/>
          <w:szCs w:val="21"/>
        </w:rPr>
        <w:t>подтверждающии</w:t>
      </w:r>
      <w:proofErr w:type="spellEnd"/>
      <w:r w:rsidRPr="0051666A">
        <w:rPr>
          <w:spacing w:val="-1"/>
          <w:sz w:val="21"/>
          <w:szCs w:val="21"/>
        </w:rPr>
        <w:t xml:space="preserve">̆ передачу Объекта долевого строительства </w:t>
      </w:r>
      <w:proofErr w:type="spellStart"/>
      <w:r w:rsidRPr="0051666A">
        <w:rPr>
          <w:spacing w:val="-1"/>
          <w:sz w:val="21"/>
          <w:szCs w:val="21"/>
        </w:rPr>
        <w:t>Застройщиком</w:t>
      </w:r>
      <w:proofErr w:type="spellEnd"/>
      <w:r w:rsidRPr="0051666A">
        <w:rPr>
          <w:spacing w:val="-1"/>
          <w:sz w:val="21"/>
          <w:szCs w:val="21"/>
        </w:rPr>
        <w:t xml:space="preserve"> Участнику долевого строительства и принятие Объекта долевого строительства Участником долевого строительства от </w:t>
      </w:r>
      <w:proofErr w:type="spellStart"/>
      <w:r w:rsidRPr="0051666A">
        <w:rPr>
          <w:spacing w:val="-1"/>
          <w:sz w:val="21"/>
          <w:szCs w:val="21"/>
        </w:rPr>
        <w:t>Застройщика</w:t>
      </w:r>
      <w:proofErr w:type="spellEnd"/>
      <w:r w:rsidRPr="0051666A">
        <w:rPr>
          <w:spacing w:val="-1"/>
          <w:sz w:val="21"/>
          <w:szCs w:val="21"/>
        </w:rPr>
        <w:t xml:space="preserve">, а в случаях, предусмотренных пунктом 6 статьи 8 Федерального закона от 30 декабря 2004 г. </w:t>
      </w:r>
      <w:proofErr w:type="spellStart"/>
      <w:r w:rsidRPr="0051666A">
        <w:rPr>
          <w:spacing w:val="-1"/>
          <w:sz w:val="21"/>
          <w:szCs w:val="21"/>
        </w:rPr>
        <w:t>No</w:t>
      </w:r>
      <w:proofErr w:type="spellEnd"/>
      <w:r w:rsidRPr="0051666A">
        <w:rPr>
          <w:spacing w:val="-1"/>
          <w:sz w:val="21"/>
          <w:szCs w:val="21"/>
        </w:rPr>
        <w:t xml:space="preserve"> 214-ФЗ «Об участии в долевом строительстве многоквартирных домов и иных объектов недвижимости и о внесении изменений в некоторые законодательные акты Российской Федерации (с изменениями и дополнениями)», - </w:t>
      </w:r>
      <w:proofErr w:type="spellStart"/>
      <w:r w:rsidRPr="0051666A">
        <w:rPr>
          <w:spacing w:val="-1"/>
          <w:sz w:val="21"/>
          <w:szCs w:val="21"/>
        </w:rPr>
        <w:t>подтверждающии</w:t>
      </w:r>
      <w:proofErr w:type="spellEnd"/>
      <w:r w:rsidRPr="0051666A">
        <w:rPr>
          <w:spacing w:val="-1"/>
          <w:sz w:val="21"/>
          <w:szCs w:val="21"/>
        </w:rPr>
        <w:t xml:space="preserve">̆ одностороннюю передачу. </w:t>
      </w:r>
    </w:p>
    <w:p w14:paraId="32C2D6BC" w14:textId="77777777" w:rsidR="005F600F" w:rsidRPr="0051666A" w:rsidRDefault="005F600F" w:rsidP="005F600F">
      <w:pPr>
        <w:pStyle w:val="15"/>
        <w:shd w:val="clear" w:color="auto" w:fill="FFFFFF"/>
        <w:ind w:left="0"/>
        <w:rPr>
          <w:spacing w:val="-1"/>
          <w:sz w:val="21"/>
          <w:szCs w:val="21"/>
        </w:rPr>
      </w:pPr>
      <w:r w:rsidRPr="0051666A">
        <w:rPr>
          <w:b/>
          <w:spacing w:val="-1"/>
          <w:sz w:val="21"/>
          <w:szCs w:val="21"/>
        </w:rPr>
        <w:t>Квартира</w:t>
      </w:r>
      <w:r w:rsidRPr="0051666A">
        <w:rPr>
          <w:spacing w:val="-1"/>
          <w:sz w:val="21"/>
          <w:szCs w:val="21"/>
        </w:rPr>
        <w:t xml:space="preserve"> - часть дома (жилое помещение), которая будет находиться в Доме с основными характеристиками, указанными в п.3.1., настоящего договора и которая по завершении строительства и ввода Дома в эксплуатацию подлежит оформлению в установленном порядке и передаче в собственность Участнику долевого строительства. </w:t>
      </w:r>
    </w:p>
    <w:p w14:paraId="77B4C661" w14:textId="77777777" w:rsidR="005F600F" w:rsidRPr="0051666A" w:rsidRDefault="005F600F" w:rsidP="005F600F">
      <w:pPr>
        <w:pStyle w:val="15"/>
        <w:shd w:val="clear" w:color="auto" w:fill="FFFFFF"/>
        <w:ind w:left="0"/>
        <w:rPr>
          <w:spacing w:val="-1"/>
          <w:sz w:val="21"/>
          <w:szCs w:val="21"/>
        </w:rPr>
      </w:pPr>
      <w:r w:rsidRPr="0051666A">
        <w:rPr>
          <w:b/>
          <w:spacing w:val="-1"/>
          <w:sz w:val="21"/>
          <w:szCs w:val="21"/>
        </w:rPr>
        <w:t>Общая (проектная) площадь квартиры, без учета холодных помещений</w:t>
      </w:r>
      <w:r w:rsidRPr="0051666A">
        <w:rPr>
          <w:spacing w:val="-1"/>
          <w:sz w:val="21"/>
          <w:szCs w:val="21"/>
        </w:rPr>
        <w:t xml:space="preserve"> - общая площадь жилого помещения состоит из суммы площади всех </w:t>
      </w:r>
      <w:proofErr w:type="spellStart"/>
      <w:r w:rsidRPr="0051666A">
        <w:rPr>
          <w:spacing w:val="-1"/>
          <w:sz w:val="21"/>
          <w:szCs w:val="21"/>
        </w:rPr>
        <w:t>частеи</w:t>
      </w:r>
      <w:proofErr w:type="spellEnd"/>
      <w:r w:rsidRPr="0051666A">
        <w:rPr>
          <w:spacing w:val="-1"/>
          <w:sz w:val="21"/>
          <w:szCs w:val="21"/>
        </w:rPr>
        <w:t xml:space="preserve">̆ такого помещения, включая площадь помещений вспомогательного использования, предназначенных для удовлетворения гражданами бытовых и иных нужд, </w:t>
      </w:r>
      <w:r w:rsidRPr="0051666A">
        <w:rPr>
          <w:spacing w:val="-1"/>
          <w:sz w:val="21"/>
          <w:szCs w:val="21"/>
        </w:rPr>
        <w:lastRenderedPageBreak/>
        <w:t xml:space="preserve">связанных с их проживанием в жилом помещении, за исключением балконов, лоджий, веранд и террас соответствующая данным экспликации технического плана Дома, изготовленного кадастровым инженером, имеющим действующий </w:t>
      </w:r>
      <w:proofErr w:type="spellStart"/>
      <w:r w:rsidRPr="0051666A">
        <w:rPr>
          <w:spacing w:val="-1"/>
          <w:sz w:val="21"/>
          <w:szCs w:val="21"/>
        </w:rPr>
        <w:t>квалификационныи</w:t>
      </w:r>
      <w:proofErr w:type="spellEnd"/>
      <w:r w:rsidRPr="0051666A">
        <w:rPr>
          <w:spacing w:val="-1"/>
          <w:sz w:val="21"/>
          <w:szCs w:val="21"/>
        </w:rPr>
        <w:t xml:space="preserve">̆ аттестат кадастрового инженера. </w:t>
      </w:r>
    </w:p>
    <w:p w14:paraId="6D2B8081" w14:textId="77777777" w:rsidR="005F600F" w:rsidRPr="0051666A" w:rsidRDefault="005F600F" w:rsidP="005F600F">
      <w:pPr>
        <w:pStyle w:val="15"/>
        <w:shd w:val="clear" w:color="auto" w:fill="FFFFFF"/>
        <w:ind w:left="0"/>
        <w:rPr>
          <w:spacing w:val="-1"/>
          <w:sz w:val="21"/>
          <w:szCs w:val="21"/>
        </w:rPr>
      </w:pPr>
      <w:r w:rsidRPr="0051666A">
        <w:rPr>
          <w:b/>
          <w:spacing w:val="-1"/>
          <w:sz w:val="21"/>
          <w:szCs w:val="21"/>
        </w:rPr>
        <w:t>Общая (проектная) площадь квартиры, с учетом холодных помещений</w:t>
      </w:r>
      <w:r w:rsidRPr="0051666A">
        <w:rPr>
          <w:spacing w:val="-1"/>
          <w:sz w:val="21"/>
          <w:szCs w:val="21"/>
        </w:rPr>
        <w:t xml:space="preserve">– сумма </w:t>
      </w:r>
      <w:proofErr w:type="spellStart"/>
      <w:r w:rsidRPr="0051666A">
        <w:rPr>
          <w:spacing w:val="-1"/>
          <w:sz w:val="21"/>
          <w:szCs w:val="21"/>
        </w:rPr>
        <w:t>площадеи</w:t>
      </w:r>
      <w:proofErr w:type="spellEnd"/>
      <w:r w:rsidRPr="0051666A">
        <w:rPr>
          <w:spacing w:val="-1"/>
          <w:sz w:val="21"/>
          <w:szCs w:val="21"/>
        </w:rPr>
        <w:t xml:space="preserve">̆ ее отапливаемых комнат и помещений, встроенных шкафов, а также неотапливаемых помещений, подсчитываемых с понижающими коэффициентами, установленными правилами </w:t>
      </w:r>
      <w:proofErr w:type="spellStart"/>
      <w:r w:rsidRPr="0051666A">
        <w:rPr>
          <w:spacing w:val="-1"/>
          <w:sz w:val="21"/>
          <w:szCs w:val="21"/>
        </w:rPr>
        <w:t>техническои</w:t>
      </w:r>
      <w:proofErr w:type="spellEnd"/>
      <w:r w:rsidRPr="0051666A">
        <w:rPr>
          <w:spacing w:val="-1"/>
          <w:sz w:val="21"/>
          <w:szCs w:val="21"/>
        </w:rPr>
        <w:t xml:space="preserve">̆ инвентаризации. </w:t>
      </w:r>
    </w:p>
    <w:p w14:paraId="38EDCC13" w14:textId="77777777" w:rsidR="005F600F" w:rsidRPr="0051666A" w:rsidRDefault="005F600F" w:rsidP="005F600F">
      <w:pPr>
        <w:pStyle w:val="15"/>
        <w:shd w:val="clear" w:color="auto" w:fill="FFFFFF"/>
        <w:ind w:left="0"/>
        <w:rPr>
          <w:spacing w:val="-1"/>
          <w:sz w:val="21"/>
          <w:szCs w:val="21"/>
        </w:rPr>
      </w:pPr>
      <w:proofErr w:type="spellStart"/>
      <w:r w:rsidRPr="0051666A">
        <w:rPr>
          <w:b/>
          <w:spacing w:val="-1"/>
          <w:sz w:val="21"/>
          <w:szCs w:val="21"/>
        </w:rPr>
        <w:t>Земельныи</w:t>
      </w:r>
      <w:proofErr w:type="spellEnd"/>
      <w:r w:rsidRPr="0051666A">
        <w:rPr>
          <w:b/>
          <w:spacing w:val="-1"/>
          <w:sz w:val="21"/>
          <w:szCs w:val="21"/>
        </w:rPr>
        <w:t>̆ участок</w:t>
      </w:r>
      <w:r w:rsidRPr="0051666A">
        <w:rPr>
          <w:spacing w:val="-1"/>
          <w:sz w:val="21"/>
          <w:szCs w:val="21"/>
        </w:rPr>
        <w:t xml:space="preserve"> – </w:t>
      </w:r>
      <w:proofErr w:type="spellStart"/>
      <w:r w:rsidRPr="0051666A">
        <w:rPr>
          <w:spacing w:val="-1"/>
          <w:sz w:val="21"/>
          <w:szCs w:val="21"/>
        </w:rPr>
        <w:t>земельныи</w:t>
      </w:r>
      <w:proofErr w:type="spellEnd"/>
      <w:r w:rsidRPr="0051666A">
        <w:rPr>
          <w:spacing w:val="-1"/>
          <w:sz w:val="21"/>
          <w:szCs w:val="21"/>
        </w:rPr>
        <w:t xml:space="preserve">̆ участок </w:t>
      </w:r>
      <w:proofErr w:type="spellStart"/>
      <w:r w:rsidRPr="0051666A">
        <w:rPr>
          <w:spacing w:val="-1"/>
          <w:sz w:val="21"/>
          <w:szCs w:val="21"/>
        </w:rPr>
        <w:t>общеи</w:t>
      </w:r>
      <w:proofErr w:type="spellEnd"/>
      <w:r w:rsidRPr="0051666A">
        <w:rPr>
          <w:spacing w:val="-1"/>
          <w:sz w:val="21"/>
          <w:szCs w:val="21"/>
        </w:rPr>
        <w:t xml:space="preserve">̆ площадью </w:t>
      </w:r>
      <w:r w:rsidR="00136A20" w:rsidRPr="0051666A">
        <w:rPr>
          <w:spacing w:val="-1"/>
          <w:sz w:val="21"/>
          <w:szCs w:val="21"/>
        </w:rPr>
        <w:t xml:space="preserve">17398 </w:t>
      </w:r>
      <w:proofErr w:type="spellStart"/>
      <w:r w:rsidR="00136A20" w:rsidRPr="0051666A">
        <w:rPr>
          <w:spacing w:val="-1"/>
          <w:sz w:val="21"/>
          <w:szCs w:val="21"/>
        </w:rPr>
        <w:t>кв.м</w:t>
      </w:r>
      <w:proofErr w:type="spellEnd"/>
      <w:r w:rsidR="00136A20" w:rsidRPr="0051666A">
        <w:rPr>
          <w:spacing w:val="-1"/>
          <w:sz w:val="21"/>
          <w:szCs w:val="21"/>
        </w:rPr>
        <w:t>.</w:t>
      </w:r>
      <w:r w:rsidRPr="0051666A">
        <w:rPr>
          <w:spacing w:val="-1"/>
          <w:sz w:val="21"/>
          <w:szCs w:val="21"/>
        </w:rPr>
        <w:t xml:space="preserve">, </w:t>
      </w:r>
      <w:proofErr w:type="spellStart"/>
      <w:r w:rsidRPr="0051666A">
        <w:rPr>
          <w:spacing w:val="-1"/>
          <w:sz w:val="21"/>
          <w:szCs w:val="21"/>
        </w:rPr>
        <w:t>расположенныи</w:t>
      </w:r>
      <w:proofErr w:type="spellEnd"/>
      <w:r w:rsidRPr="0051666A">
        <w:rPr>
          <w:spacing w:val="-1"/>
          <w:sz w:val="21"/>
          <w:szCs w:val="21"/>
        </w:rPr>
        <w:t xml:space="preserve">̆ по адресу: </w:t>
      </w:r>
      <w:r w:rsidR="00136A20" w:rsidRPr="0051666A">
        <w:rPr>
          <w:spacing w:val="-1"/>
          <w:sz w:val="21"/>
          <w:szCs w:val="21"/>
        </w:rPr>
        <w:t xml:space="preserve">РТ, г. Казань, Приволжский район, ул. </w:t>
      </w:r>
      <w:proofErr w:type="spellStart"/>
      <w:r w:rsidR="00136A20" w:rsidRPr="0051666A">
        <w:rPr>
          <w:spacing w:val="-1"/>
          <w:sz w:val="21"/>
          <w:szCs w:val="21"/>
        </w:rPr>
        <w:t>Карбышева</w:t>
      </w:r>
      <w:proofErr w:type="spellEnd"/>
      <w:r w:rsidR="00136A20" w:rsidRPr="0051666A">
        <w:rPr>
          <w:spacing w:val="-1"/>
          <w:sz w:val="21"/>
          <w:szCs w:val="21"/>
        </w:rPr>
        <w:t>, д. 12А</w:t>
      </w:r>
      <w:r w:rsidRPr="0051666A">
        <w:rPr>
          <w:spacing w:val="-1"/>
          <w:sz w:val="21"/>
          <w:szCs w:val="21"/>
        </w:rPr>
        <w:t xml:space="preserve">, категория земель: «земли населенных пунктов», вид разрешенного использования: «многоэтажная жилая </w:t>
      </w:r>
      <w:proofErr w:type="spellStart"/>
      <w:r w:rsidRPr="0051666A">
        <w:rPr>
          <w:spacing w:val="-1"/>
          <w:sz w:val="21"/>
          <w:szCs w:val="21"/>
        </w:rPr>
        <w:t>застройка</w:t>
      </w:r>
      <w:proofErr w:type="spellEnd"/>
      <w:r w:rsidRPr="0051666A">
        <w:rPr>
          <w:spacing w:val="-1"/>
          <w:sz w:val="21"/>
          <w:szCs w:val="21"/>
        </w:rPr>
        <w:t xml:space="preserve"> (высотная </w:t>
      </w:r>
      <w:proofErr w:type="spellStart"/>
      <w:r w:rsidRPr="0051666A">
        <w:rPr>
          <w:spacing w:val="-1"/>
          <w:sz w:val="21"/>
          <w:szCs w:val="21"/>
        </w:rPr>
        <w:t>застройка</w:t>
      </w:r>
      <w:proofErr w:type="spellEnd"/>
      <w:r w:rsidRPr="0051666A">
        <w:rPr>
          <w:spacing w:val="-1"/>
          <w:sz w:val="21"/>
          <w:szCs w:val="21"/>
        </w:rPr>
        <w:t xml:space="preserve">), </w:t>
      </w:r>
      <w:proofErr w:type="spellStart"/>
      <w:r w:rsidRPr="0051666A">
        <w:rPr>
          <w:spacing w:val="-1"/>
          <w:sz w:val="21"/>
          <w:szCs w:val="21"/>
        </w:rPr>
        <w:t>кадастровыи</w:t>
      </w:r>
      <w:proofErr w:type="spellEnd"/>
      <w:r w:rsidRPr="0051666A">
        <w:rPr>
          <w:spacing w:val="-1"/>
          <w:sz w:val="21"/>
          <w:szCs w:val="21"/>
        </w:rPr>
        <w:t xml:space="preserve">̆ номер </w:t>
      </w:r>
      <w:r w:rsidR="00136A20" w:rsidRPr="0051666A">
        <w:rPr>
          <w:spacing w:val="-1"/>
          <w:sz w:val="21"/>
          <w:szCs w:val="21"/>
        </w:rPr>
        <w:t xml:space="preserve">16:50:070602:12, </w:t>
      </w:r>
      <w:r w:rsidRPr="0051666A">
        <w:rPr>
          <w:spacing w:val="-1"/>
          <w:sz w:val="21"/>
          <w:szCs w:val="21"/>
        </w:rPr>
        <w:t xml:space="preserve">принадлежит </w:t>
      </w:r>
      <w:proofErr w:type="spellStart"/>
      <w:r w:rsidRPr="0051666A">
        <w:rPr>
          <w:spacing w:val="-1"/>
          <w:sz w:val="21"/>
          <w:szCs w:val="21"/>
        </w:rPr>
        <w:t>Застройщику</w:t>
      </w:r>
      <w:proofErr w:type="spellEnd"/>
      <w:r w:rsidRPr="0051666A">
        <w:rPr>
          <w:spacing w:val="-1"/>
          <w:sz w:val="21"/>
          <w:szCs w:val="21"/>
        </w:rPr>
        <w:t xml:space="preserve"> на праве </w:t>
      </w:r>
      <w:r w:rsidR="00136A20" w:rsidRPr="0051666A">
        <w:rPr>
          <w:spacing w:val="-1"/>
          <w:sz w:val="21"/>
          <w:szCs w:val="21"/>
        </w:rPr>
        <w:t>собственности</w:t>
      </w:r>
      <w:r w:rsidRPr="0051666A">
        <w:rPr>
          <w:spacing w:val="-1"/>
          <w:sz w:val="21"/>
          <w:szCs w:val="21"/>
        </w:rPr>
        <w:t xml:space="preserve">, </w:t>
      </w:r>
      <w:r w:rsidR="00136A20" w:rsidRPr="0051666A">
        <w:rPr>
          <w:spacing w:val="-1"/>
          <w:sz w:val="21"/>
          <w:szCs w:val="21"/>
        </w:rPr>
        <w:t>о чем в Едином государственном реестре прав на недвижимое имущество и сделок с ним "04" сентября 2014 года сделана запись регистрации № 16-16-01/144/2014-309</w:t>
      </w:r>
      <w:r w:rsidR="00970B1B" w:rsidRPr="0051666A">
        <w:rPr>
          <w:spacing w:val="-1"/>
          <w:sz w:val="21"/>
          <w:szCs w:val="21"/>
        </w:rPr>
        <w:t xml:space="preserve">, </w:t>
      </w:r>
      <w:r w:rsidR="00970B1B" w:rsidRPr="0051666A">
        <w:rPr>
          <w:sz w:val="21"/>
          <w:szCs w:val="21"/>
        </w:rPr>
        <w:t>являющегося предметом залога в обеспечение целевого кредита</w:t>
      </w:r>
      <w:r w:rsidR="00970B1B" w:rsidRPr="0051666A">
        <w:rPr>
          <w:spacing w:val="-1"/>
          <w:sz w:val="21"/>
          <w:szCs w:val="21"/>
        </w:rPr>
        <w:t xml:space="preserve"> </w:t>
      </w:r>
    </w:p>
    <w:p w14:paraId="15BACE72" w14:textId="77777777" w:rsidR="005F600F" w:rsidRPr="0051666A" w:rsidRDefault="005F600F" w:rsidP="005F600F">
      <w:pPr>
        <w:pStyle w:val="15"/>
        <w:shd w:val="clear" w:color="auto" w:fill="FFFFFF"/>
        <w:ind w:left="0"/>
        <w:rPr>
          <w:spacing w:val="-1"/>
          <w:sz w:val="21"/>
          <w:szCs w:val="21"/>
        </w:rPr>
      </w:pPr>
      <w:r w:rsidRPr="0051666A">
        <w:rPr>
          <w:b/>
          <w:spacing w:val="-1"/>
          <w:sz w:val="21"/>
          <w:szCs w:val="21"/>
        </w:rPr>
        <w:t>Проектная декларация</w:t>
      </w:r>
      <w:r w:rsidRPr="0051666A">
        <w:rPr>
          <w:spacing w:val="-1"/>
          <w:sz w:val="21"/>
          <w:szCs w:val="21"/>
        </w:rPr>
        <w:t xml:space="preserve"> – документ, </w:t>
      </w:r>
      <w:proofErr w:type="spellStart"/>
      <w:r w:rsidRPr="0051666A">
        <w:rPr>
          <w:spacing w:val="-1"/>
          <w:sz w:val="21"/>
          <w:szCs w:val="21"/>
        </w:rPr>
        <w:t>включающии</w:t>
      </w:r>
      <w:proofErr w:type="spellEnd"/>
      <w:r w:rsidRPr="0051666A">
        <w:rPr>
          <w:spacing w:val="-1"/>
          <w:sz w:val="21"/>
          <w:szCs w:val="21"/>
        </w:rPr>
        <w:t xml:space="preserve">̆ в себя информацию о </w:t>
      </w:r>
      <w:proofErr w:type="spellStart"/>
      <w:r w:rsidRPr="0051666A">
        <w:rPr>
          <w:spacing w:val="-1"/>
          <w:sz w:val="21"/>
          <w:szCs w:val="21"/>
        </w:rPr>
        <w:t>Застройщике</w:t>
      </w:r>
      <w:proofErr w:type="spellEnd"/>
      <w:r w:rsidRPr="0051666A">
        <w:rPr>
          <w:spacing w:val="-1"/>
          <w:sz w:val="21"/>
          <w:szCs w:val="21"/>
        </w:rPr>
        <w:t xml:space="preserve"> и о проекте строительства Многокв</w:t>
      </w:r>
      <w:r w:rsidR="002414DF" w:rsidRPr="0051666A">
        <w:rPr>
          <w:spacing w:val="-1"/>
          <w:sz w:val="21"/>
          <w:szCs w:val="21"/>
        </w:rPr>
        <w:t xml:space="preserve">артирного жилого дома, </w:t>
      </w:r>
      <w:proofErr w:type="spellStart"/>
      <w:r w:rsidR="002414DF" w:rsidRPr="0051666A">
        <w:rPr>
          <w:spacing w:val="-1"/>
          <w:sz w:val="21"/>
          <w:szCs w:val="21"/>
        </w:rPr>
        <w:t>размещенн</w:t>
      </w:r>
      <w:r w:rsidRPr="0051666A">
        <w:rPr>
          <w:spacing w:val="-1"/>
          <w:sz w:val="21"/>
          <w:szCs w:val="21"/>
        </w:rPr>
        <w:t>ыи</w:t>
      </w:r>
      <w:proofErr w:type="spellEnd"/>
      <w:r w:rsidRPr="0051666A">
        <w:rPr>
          <w:spacing w:val="-1"/>
          <w:sz w:val="21"/>
          <w:szCs w:val="21"/>
        </w:rPr>
        <w:t xml:space="preserve">̆ </w:t>
      </w:r>
      <w:r w:rsidR="00136A20" w:rsidRPr="0051666A">
        <w:rPr>
          <w:spacing w:val="-1"/>
          <w:sz w:val="21"/>
          <w:szCs w:val="21"/>
        </w:rPr>
        <w:t>07</w:t>
      </w:r>
      <w:r w:rsidRPr="0051666A">
        <w:rPr>
          <w:spacing w:val="-1"/>
          <w:sz w:val="21"/>
          <w:szCs w:val="21"/>
        </w:rPr>
        <w:t xml:space="preserve"> </w:t>
      </w:r>
      <w:r w:rsidR="00136A20" w:rsidRPr="0051666A">
        <w:rPr>
          <w:spacing w:val="-1"/>
          <w:sz w:val="21"/>
          <w:szCs w:val="21"/>
        </w:rPr>
        <w:t>мая 2020</w:t>
      </w:r>
      <w:r w:rsidRPr="0051666A">
        <w:rPr>
          <w:spacing w:val="-1"/>
          <w:sz w:val="21"/>
          <w:szCs w:val="21"/>
        </w:rPr>
        <w:t xml:space="preserve"> года с изменениями и дополнениями на </w:t>
      </w:r>
      <w:proofErr w:type="spellStart"/>
      <w:r w:rsidRPr="0051666A">
        <w:rPr>
          <w:spacing w:val="-1"/>
          <w:sz w:val="21"/>
          <w:szCs w:val="21"/>
        </w:rPr>
        <w:t>сайте</w:t>
      </w:r>
      <w:proofErr w:type="spellEnd"/>
      <w:r w:rsidRPr="0051666A">
        <w:rPr>
          <w:spacing w:val="-1"/>
          <w:sz w:val="21"/>
          <w:szCs w:val="21"/>
        </w:rPr>
        <w:t xml:space="preserve"> в сети интернет по адресу</w:t>
      </w:r>
      <w:r w:rsidR="002414DF" w:rsidRPr="0051666A">
        <w:rPr>
          <w:spacing w:val="-1"/>
          <w:sz w:val="21"/>
          <w:szCs w:val="21"/>
        </w:rPr>
        <w:t xml:space="preserve">: </w:t>
      </w:r>
      <w:r w:rsidR="00956690" w:rsidRPr="00956690">
        <w:rPr>
          <w:spacing w:val="-1"/>
          <w:sz w:val="21"/>
          <w:szCs w:val="21"/>
          <w:lang w:val="en-US"/>
        </w:rPr>
        <w:t>www</w:t>
      </w:r>
      <w:r w:rsidR="00956690" w:rsidRPr="00956690">
        <w:rPr>
          <w:spacing w:val="-1"/>
          <w:sz w:val="21"/>
          <w:szCs w:val="21"/>
        </w:rPr>
        <w:t>.spectr12.ru</w:t>
      </w:r>
      <w:r w:rsidR="00136A20" w:rsidRPr="0051666A">
        <w:rPr>
          <w:spacing w:val="-1"/>
          <w:sz w:val="21"/>
          <w:szCs w:val="21"/>
        </w:rPr>
        <w:t>,</w:t>
      </w:r>
      <w:r w:rsidR="00956690">
        <w:rPr>
          <w:spacing w:val="-1"/>
          <w:sz w:val="21"/>
          <w:szCs w:val="21"/>
        </w:rPr>
        <w:t xml:space="preserve"> </w:t>
      </w:r>
      <w:r w:rsidR="00956690" w:rsidRPr="00956690">
        <w:rPr>
          <w:spacing w:val="-1"/>
          <w:sz w:val="21"/>
          <w:szCs w:val="21"/>
          <w:lang w:val="en-US"/>
        </w:rPr>
        <w:t>www</w:t>
      </w:r>
      <w:r w:rsidR="00956690" w:rsidRPr="00956690">
        <w:rPr>
          <w:spacing w:val="-1"/>
          <w:sz w:val="21"/>
          <w:szCs w:val="21"/>
        </w:rPr>
        <w:t>.avaloncity.ru</w:t>
      </w:r>
      <w:r w:rsidR="00956690">
        <w:rPr>
          <w:spacing w:val="-1"/>
          <w:sz w:val="21"/>
          <w:szCs w:val="21"/>
        </w:rPr>
        <w:t xml:space="preserve">, </w:t>
      </w:r>
      <w:r w:rsidR="00136A20" w:rsidRPr="0051666A">
        <w:rPr>
          <w:spacing w:val="-1"/>
          <w:sz w:val="21"/>
          <w:szCs w:val="21"/>
        </w:rPr>
        <w:t xml:space="preserve">а так же на сайте Единой информационной системы жилищного строительства: </w:t>
      </w:r>
      <w:proofErr w:type="spellStart"/>
      <w:r w:rsidR="00136A20" w:rsidRPr="0051666A">
        <w:rPr>
          <w:spacing w:val="-1"/>
          <w:sz w:val="21"/>
          <w:szCs w:val="21"/>
        </w:rPr>
        <w:t>наш.дом.рф</w:t>
      </w:r>
      <w:proofErr w:type="spellEnd"/>
      <w:r w:rsidR="00136A20" w:rsidRPr="0051666A">
        <w:rPr>
          <w:spacing w:val="-1"/>
          <w:sz w:val="21"/>
          <w:szCs w:val="21"/>
        </w:rPr>
        <w:t>.</w:t>
      </w:r>
      <w:r w:rsidRPr="0051666A">
        <w:rPr>
          <w:spacing w:val="-1"/>
          <w:sz w:val="21"/>
          <w:szCs w:val="21"/>
        </w:rPr>
        <w:br/>
        <w:t xml:space="preserve">По окончанию строительства многоквартирному жилому дому будет присвоен </w:t>
      </w:r>
      <w:proofErr w:type="spellStart"/>
      <w:r w:rsidRPr="0051666A">
        <w:rPr>
          <w:spacing w:val="-1"/>
          <w:sz w:val="21"/>
          <w:szCs w:val="21"/>
        </w:rPr>
        <w:t>почтовыи</w:t>
      </w:r>
      <w:proofErr w:type="spellEnd"/>
      <w:r w:rsidRPr="0051666A">
        <w:rPr>
          <w:spacing w:val="-1"/>
          <w:sz w:val="21"/>
          <w:szCs w:val="21"/>
        </w:rPr>
        <w:t xml:space="preserve">̆ адрес в соответствии с </w:t>
      </w:r>
      <w:proofErr w:type="spellStart"/>
      <w:r w:rsidRPr="0051666A">
        <w:rPr>
          <w:spacing w:val="-1"/>
          <w:sz w:val="21"/>
          <w:szCs w:val="21"/>
        </w:rPr>
        <w:t>действующим</w:t>
      </w:r>
      <w:proofErr w:type="spellEnd"/>
      <w:r w:rsidRPr="0051666A">
        <w:rPr>
          <w:spacing w:val="-1"/>
          <w:sz w:val="21"/>
          <w:szCs w:val="21"/>
        </w:rPr>
        <w:t xml:space="preserve"> порядком присвоения и регистрации адресов. </w:t>
      </w:r>
    </w:p>
    <w:p w14:paraId="3A8EA137" w14:textId="77777777" w:rsidR="005F600F" w:rsidRPr="0051666A" w:rsidRDefault="005F600F" w:rsidP="005F600F">
      <w:pPr>
        <w:pStyle w:val="15"/>
        <w:shd w:val="clear" w:color="auto" w:fill="FFFFFF"/>
        <w:ind w:left="0"/>
        <w:rPr>
          <w:spacing w:val="-1"/>
          <w:sz w:val="21"/>
          <w:szCs w:val="21"/>
        </w:rPr>
      </w:pPr>
      <w:r w:rsidRPr="0051666A">
        <w:rPr>
          <w:b/>
          <w:spacing w:val="-1"/>
          <w:sz w:val="21"/>
          <w:szCs w:val="21"/>
        </w:rPr>
        <w:t>ГОСТ</w:t>
      </w:r>
      <w:r w:rsidRPr="0051666A">
        <w:rPr>
          <w:spacing w:val="-1"/>
          <w:sz w:val="21"/>
          <w:szCs w:val="21"/>
        </w:rPr>
        <w:t xml:space="preserve"> - государственные стандарты, </w:t>
      </w:r>
      <w:proofErr w:type="spellStart"/>
      <w:r w:rsidRPr="0051666A">
        <w:rPr>
          <w:spacing w:val="-1"/>
          <w:sz w:val="21"/>
          <w:szCs w:val="21"/>
        </w:rPr>
        <w:t>действующие</w:t>
      </w:r>
      <w:proofErr w:type="spellEnd"/>
      <w:r w:rsidRPr="0051666A">
        <w:rPr>
          <w:spacing w:val="-1"/>
          <w:sz w:val="21"/>
          <w:szCs w:val="21"/>
        </w:rPr>
        <w:t xml:space="preserve"> в Российской Федерации. </w:t>
      </w:r>
    </w:p>
    <w:p w14:paraId="0CCB7E7F" w14:textId="77777777" w:rsidR="005F600F" w:rsidRPr="0051666A" w:rsidRDefault="005F600F" w:rsidP="005F600F">
      <w:pPr>
        <w:pStyle w:val="15"/>
        <w:shd w:val="clear" w:color="auto" w:fill="FFFFFF"/>
        <w:ind w:left="0"/>
        <w:rPr>
          <w:spacing w:val="-1"/>
          <w:sz w:val="21"/>
          <w:szCs w:val="21"/>
        </w:rPr>
      </w:pPr>
      <w:r w:rsidRPr="0051666A">
        <w:rPr>
          <w:b/>
          <w:spacing w:val="-1"/>
          <w:sz w:val="21"/>
          <w:szCs w:val="21"/>
        </w:rPr>
        <w:t>СНиП</w:t>
      </w:r>
      <w:r w:rsidRPr="0051666A">
        <w:rPr>
          <w:spacing w:val="-1"/>
          <w:sz w:val="21"/>
          <w:szCs w:val="21"/>
        </w:rPr>
        <w:t xml:space="preserve"> - строительные нормы и правила, </w:t>
      </w:r>
      <w:proofErr w:type="spellStart"/>
      <w:r w:rsidRPr="0051666A">
        <w:rPr>
          <w:spacing w:val="-1"/>
          <w:sz w:val="21"/>
          <w:szCs w:val="21"/>
        </w:rPr>
        <w:t>действующие</w:t>
      </w:r>
      <w:proofErr w:type="spellEnd"/>
      <w:r w:rsidRPr="0051666A">
        <w:rPr>
          <w:spacing w:val="-1"/>
          <w:sz w:val="21"/>
          <w:szCs w:val="21"/>
        </w:rPr>
        <w:t xml:space="preserve"> в Российской Федерации. </w:t>
      </w:r>
    </w:p>
    <w:p w14:paraId="75C0747F" w14:textId="77777777" w:rsidR="007247B8" w:rsidRPr="0051666A" w:rsidRDefault="007247B8">
      <w:pPr>
        <w:pStyle w:val="15"/>
        <w:shd w:val="clear" w:color="auto" w:fill="FFFFFF"/>
        <w:ind w:left="0" w:firstLine="426"/>
        <w:jc w:val="both"/>
        <w:rPr>
          <w:spacing w:val="-1"/>
          <w:sz w:val="21"/>
          <w:szCs w:val="21"/>
        </w:rPr>
      </w:pPr>
    </w:p>
    <w:p w14:paraId="73422C56" w14:textId="77777777" w:rsidR="007247B8" w:rsidRPr="0051666A" w:rsidRDefault="007247B8" w:rsidP="00645892">
      <w:pPr>
        <w:pStyle w:val="15"/>
        <w:numPr>
          <w:ilvl w:val="0"/>
          <w:numId w:val="1"/>
        </w:numPr>
        <w:shd w:val="clear" w:color="auto" w:fill="FFFFFF"/>
        <w:spacing w:line="240" w:lineRule="auto"/>
        <w:ind w:left="0" w:firstLine="426"/>
        <w:jc w:val="center"/>
        <w:rPr>
          <w:spacing w:val="-2"/>
          <w:sz w:val="21"/>
          <w:szCs w:val="21"/>
        </w:rPr>
      </w:pPr>
      <w:r w:rsidRPr="0051666A">
        <w:rPr>
          <w:b/>
          <w:bCs/>
          <w:sz w:val="21"/>
          <w:szCs w:val="21"/>
        </w:rPr>
        <w:t>Юридические основания к заключению Договора.</w:t>
      </w:r>
    </w:p>
    <w:p w14:paraId="4CABD75A" w14:textId="77777777" w:rsidR="00AB469E" w:rsidRPr="0051666A" w:rsidRDefault="00AB469E" w:rsidP="00645892">
      <w:pPr>
        <w:pStyle w:val="15"/>
        <w:shd w:val="clear" w:color="auto" w:fill="FFFFFF"/>
        <w:spacing w:before="100" w:beforeAutospacing="1" w:after="100" w:afterAutospacing="1" w:line="240" w:lineRule="auto"/>
        <w:ind w:left="0"/>
        <w:jc w:val="both"/>
        <w:rPr>
          <w:sz w:val="21"/>
          <w:szCs w:val="21"/>
          <w:lang w:eastAsia="ru-RU"/>
        </w:rPr>
      </w:pPr>
      <w:r w:rsidRPr="0051666A">
        <w:rPr>
          <w:sz w:val="21"/>
          <w:szCs w:val="21"/>
          <w:lang w:eastAsia="ru-RU"/>
        </w:rPr>
        <w:t xml:space="preserve">2.1. </w:t>
      </w:r>
      <w:r w:rsidR="007247B8" w:rsidRPr="0051666A">
        <w:rPr>
          <w:sz w:val="21"/>
          <w:szCs w:val="21"/>
          <w:lang w:eastAsia="ru-RU"/>
        </w:rPr>
        <w:t>Правовую основу настоящего Договора составляют:</w:t>
      </w:r>
    </w:p>
    <w:p w14:paraId="77717820" w14:textId="38821747" w:rsidR="00AB469E" w:rsidRPr="0051666A" w:rsidRDefault="00AB469E" w:rsidP="00AB469E">
      <w:pPr>
        <w:pStyle w:val="15"/>
        <w:shd w:val="clear" w:color="auto" w:fill="FFFFFF"/>
        <w:ind w:left="0"/>
        <w:rPr>
          <w:sz w:val="21"/>
          <w:szCs w:val="21"/>
          <w:lang w:eastAsia="ru-RU"/>
        </w:rPr>
      </w:pPr>
      <w:r w:rsidRPr="0051666A">
        <w:rPr>
          <w:sz w:val="21"/>
          <w:szCs w:val="21"/>
          <w:lang w:eastAsia="ru-RU"/>
        </w:rPr>
        <w:t>-   Гражданский кодекс Российской Федерации (с изменениями и дополнениями);</w:t>
      </w:r>
      <w:r w:rsidRPr="0051666A">
        <w:rPr>
          <w:sz w:val="21"/>
          <w:szCs w:val="21"/>
          <w:lang w:eastAsia="ru-RU"/>
        </w:rPr>
        <w:br/>
        <w:t xml:space="preserve">-   Федеральный закон от 30 декабря 2004 г. </w:t>
      </w:r>
      <w:proofErr w:type="spellStart"/>
      <w:r w:rsidRPr="0051666A">
        <w:rPr>
          <w:sz w:val="21"/>
          <w:szCs w:val="21"/>
          <w:lang w:eastAsia="ru-RU"/>
        </w:rPr>
        <w:t>No</w:t>
      </w:r>
      <w:proofErr w:type="spellEnd"/>
      <w:r w:rsidRPr="0051666A">
        <w:rPr>
          <w:sz w:val="21"/>
          <w:szCs w:val="21"/>
          <w:lang w:eastAsia="ru-RU"/>
        </w:rPr>
        <w:t xml:space="preserve"> 214-ФЗ «Об участии в долевом строительстве многоквартирных домов и иных объектов недвижимости и о внесении изменений в некоторые законодательные акты Российской Федерации» (с изменениями и дополнениями);</w:t>
      </w:r>
      <w:r w:rsidRPr="0051666A">
        <w:rPr>
          <w:sz w:val="21"/>
          <w:szCs w:val="21"/>
          <w:lang w:eastAsia="ru-RU"/>
        </w:rPr>
        <w:br/>
        <w:t xml:space="preserve">-   Федеральный закон от 13 июля 2015 г. </w:t>
      </w:r>
      <w:proofErr w:type="spellStart"/>
      <w:r w:rsidRPr="0051666A">
        <w:rPr>
          <w:sz w:val="21"/>
          <w:szCs w:val="21"/>
          <w:lang w:eastAsia="ru-RU"/>
        </w:rPr>
        <w:t>No</w:t>
      </w:r>
      <w:proofErr w:type="spellEnd"/>
      <w:r w:rsidRPr="0051666A">
        <w:rPr>
          <w:sz w:val="21"/>
          <w:szCs w:val="21"/>
          <w:lang w:eastAsia="ru-RU"/>
        </w:rPr>
        <w:t xml:space="preserve"> 218-ФЗ «О государственной регистрации недвижимости» (с изменениями и дополнениями);</w:t>
      </w:r>
      <w:r w:rsidRPr="0051666A">
        <w:rPr>
          <w:sz w:val="21"/>
          <w:szCs w:val="21"/>
          <w:lang w:eastAsia="ru-RU"/>
        </w:rPr>
        <w:br/>
        <w:t xml:space="preserve">-   Разрешения на строительство от </w:t>
      </w:r>
      <w:r w:rsidR="00970B1B" w:rsidRPr="0051666A">
        <w:rPr>
          <w:sz w:val="21"/>
          <w:szCs w:val="21"/>
          <w:lang w:eastAsia="ru-RU"/>
        </w:rPr>
        <w:t>25.12.2015 года №</w:t>
      </w:r>
      <w:r w:rsidRPr="0051666A">
        <w:rPr>
          <w:sz w:val="21"/>
          <w:szCs w:val="21"/>
          <w:lang w:eastAsia="ru-RU"/>
        </w:rPr>
        <w:t xml:space="preserve"> </w:t>
      </w:r>
      <w:r w:rsidR="004441B8" w:rsidRPr="0051666A">
        <w:rPr>
          <w:sz w:val="21"/>
          <w:szCs w:val="21"/>
          <w:lang w:eastAsia="ru-RU"/>
        </w:rPr>
        <w:t>1</w:t>
      </w:r>
      <w:r w:rsidR="00970B1B" w:rsidRPr="0051666A">
        <w:rPr>
          <w:sz w:val="21"/>
          <w:szCs w:val="21"/>
          <w:lang w:eastAsia="ru-RU"/>
        </w:rPr>
        <w:t>6</w:t>
      </w:r>
      <w:r w:rsidR="004441B8" w:rsidRPr="0051666A">
        <w:rPr>
          <w:sz w:val="21"/>
          <w:szCs w:val="21"/>
          <w:lang w:eastAsia="ru-RU"/>
        </w:rPr>
        <w:t>-</w:t>
      </w:r>
      <w:r w:rsidR="004441B8" w:rsidRPr="0051666A">
        <w:rPr>
          <w:sz w:val="21"/>
          <w:szCs w:val="21"/>
          <w:lang w:val="en-US" w:eastAsia="ru-RU"/>
        </w:rPr>
        <w:t>RU</w:t>
      </w:r>
      <w:r w:rsidR="00970B1B" w:rsidRPr="0051666A">
        <w:rPr>
          <w:sz w:val="21"/>
          <w:szCs w:val="21"/>
          <w:lang w:eastAsia="ru-RU"/>
        </w:rPr>
        <w:t xml:space="preserve">16301000-482-2015 </w:t>
      </w:r>
      <w:r w:rsidRPr="0051666A">
        <w:rPr>
          <w:sz w:val="21"/>
          <w:szCs w:val="21"/>
          <w:lang w:eastAsia="ru-RU"/>
        </w:rPr>
        <w:t xml:space="preserve"> до </w:t>
      </w:r>
      <w:r w:rsidR="0085450F">
        <w:rPr>
          <w:sz w:val="21"/>
          <w:szCs w:val="21"/>
          <w:lang w:eastAsia="ru-RU"/>
        </w:rPr>
        <w:t>01.</w:t>
      </w:r>
      <w:r w:rsidR="00DF52E8">
        <w:rPr>
          <w:sz w:val="21"/>
          <w:szCs w:val="21"/>
          <w:lang w:eastAsia="ru-RU"/>
        </w:rPr>
        <w:t>02</w:t>
      </w:r>
      <w:r w:rsidR="0085450F">
        <w:rPr>
          <w:sz w:val="21"/>
          <w:szCs w:val="21"/>
          <w:lang w:eastAsia="ru-RU"/>
        </w:rPr>
        <w:t>.202</w:t>
      </w:r>
      <w:r w:rsidR="00DF52E8">
        <w:rPr>
          <w:sz w:val="21"/>
          <w:szCs w:val="21"/>
          <w:lang w:eastAsia="ru-RU"/>
        </w:rPr>
        <w:t>4</w:t>
      </w:r>
      <w:r w:rsidRPr="0051666A">
        <w:rPr>
          <w:sz w:val="21"/>
          <w:szCs w:val="21"/>
          <w:lang w:eastAsia="ru-RU"/>
        </w:rPr>
        <w:t xml:space="preserve"> г.</w:t>
      </w:r>
      <w:r w:rsidRPr="0051666A">
        <w:rPr>
          <w:sz w:val="21"/>
          <w:szCs w:val="21"/>
          <w:lang w:eastAsia="ru-RU"/>
        </w:rPr>
        <w:br/>
        <w:t xml:space="preserve">-   </w:t>
      </w:r>
      <w:r w:rsidR="00970B1B" w:rsidRPr="0051666A">
        <w:rPr>
          <w:sz w:val="21"/>
          <w:szCs w:val="21"/>
          <w:lang w:eastAsia="ru-RU"/>
        </w:rPr>
        <w:t>Документ</w:t>
      </w:r>
      <w:r w:rsidRPr="0051666A">
        <w:rPr>
          <w:sz w:val="21"/>
          <w:szCs w:val="21"/>
          <w:lang w:eastAsia="ru-RU"/>
        </w:rPr>
        <w:t>, подтверждающи</w:t>
      </w:r>
      <w:r w:rsidR="00970B1B" w:rsidRPr="0051666A">
        <w:rPr>
          <w:sz w:val="21"/>
          <w:szCs w:val="21"/>
          <w:lang w:eastAsia="ru-RU"/>
        </w:rPr>
        <w:t xml:space="preserve">й права </w:t>
      </w:r>
      <w:proofErr w:type="spellStart"/>
      <w:r w:rsidR="00970B1B" w:rsidRPr="0051666A">
        <w:rPr>
          <w:sz w:val="21"/>
          <w:szCs w:val="21"/>
          <w:lang w:eastAsia="ru-RU"/>
        </w:rPr>
        <w:t>Застройщика</w:t>
      </w:r>
      <w:proofErr w:type="spellEnd"/>
      <w:r w:rsidR="00970B1B" w:rsidRPr="0051666A">
        <w:rPr>
          <w:sz w:val="21"/>
          <w:szCs w:val="21"/>
          <w:lang w:eastAsia="ru-RU"/>
        </w:rPr>
        <w:t xml:space="preserve"> на земельный</w:t>
      </w:r>
      <w:r w:rsidRPr="0051666A">
        <w:rPr>
          <w:sz w:val="21"/>
          <w:szCs w:val="21"/>
          <w:lang w:eastAsia="ru-RU"/>
        </w:rPr>
        <w:t xml:space="preserve"> участ</w:t>
      </w:r>
      <w:r w:rsidR="00970B1B" w:rsidRPr="0051666A">
        <w:rPr>
          <w:sz w:val="21"/>
          <w:szCs w:val="21"/>
          <w:lang w:eastAsia="ru-RU"/>
        </w:rPr>
        <w:t>ок</w:t>
      </w:r>
      <w:r w:rsidRPr="0051666A">
        <w:rPr>
          <w:sz w:val="21"/>
          <w:szCs w:val="21"/>
          <w:lang w:eastAsia="ru-RU"/>
        </w:rPr>
        <w:t xml:space="preserve">: </w:t>
      </w:r>
      <w:r w:rsidR="00970B1B" w:rsidRPr="0051666A">
        <w:rPr>
          <w:sz w:val="21"/>
          <w:szCs w:val="21"/>
          <w:lang w:eastAsia="ru-RU"/>
        </w:rPr>
        <w:t xml:space="preserve">Свидетельство о </w:t>
      </w:r>
      <w:r w:rsidR="00970B1B" w:rsidRPr="0051666A">
        <w:rPr>
          <w:spacing w:val="-1"/>
          <w:sz w:val="21"/>
          <w:szCs w:val="21"/>
        </w:rPr>
        <w:t>праве собственности, о чем в Едином государственном реестре прав на недвижимое имущество и сделок с ним "04" сентября 2014 года сделана запись регистрации № 16-16-01/144/2014-309</w:t>
      </w:r>
      <w:r w:rsidR="00970B1B" w:rsidRPr="0051666A">
        <w:rPr>
          <w:sz w:val="21"/>
          <w:szCs w:val="21"/>
          <w:lang w:eastAsia="ru-RU"/>
        </w:rPr>
        <w:t>,</w:t>
      </w:r>
      <w:r w:rsidR="00970B1B" w:rsidRPr="0051666A">
        <w:rPr>
          <w:sz w:val="21"/>
          <w:szCs w:val="21"/>
        </w:rPr>
        <w:t xml:space="preserve"> являющегося предметом залога в обеспечение целевого кредита.</w:t>
      </w:r>
      <w:r w:rsidRPr="0051666A">
        <w:rPr>
          <w:sz w:val="21"/>
          <w:szCs w:val="21"/>
          <w:lang w:eastAsia="ru-RU"/>
        </w:rPr>
        <w:br/>
        <w:t xml:space="preserve">2.2. При заключении настоящего Договора Застройщик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w:t>
      </w:r>
      <w:proofErr w:type="spellStart"/>
      <w:r w:rsidRPr="0051666A">
        <w:rPr>
          <w:sz w:val="21"/>
          <w:szCs w:val="21"/>
          <w:lang w:eastAsia="ru-RU"/>
        </w:rPr>
        <w:t>Застройщиком</w:t>
      </w:r>
      <w:proofErr w:type="spellEnd"/>
      <w:r w:rsidRPr="0051666A">
        <w:rPr>
          <w:sz w:val="21"/>
          <w:szCs w:val="21"/>
          <w:lang w:eastAsia="ru-RU"/>
        </w:rPr>
        <w:t xml:space="preserve"> получены/заключены, являются юридически </w:t>
      </w:r>
      <w:proofErr w:type="spellStart"/>
      <w:r w:rsidRPr="0051666A">
        <w:rPr>
          <w:sz w:val="21"/>
          <w:szCs w:val="21"/>
          <w:lang w:eastAsia="ru-RU"/>
        </w:rPr>
        <w:t>действительными</w:t>
      </w:r>
      <w:proofErr w:type="spellEnd"/>
      <w:r w:rsidRPr="0051666A">
        <w:rPr>
          <w:sz w:val="21"/>
          <w:szCs w:val="21"/>
          <w:lang w:eastAsia="ru-RU"/>
        </w:rPr>
        <w:t xml:space="preserve"> и вступившими в силу.</w:t>
      </w:r>
      <w:r w:rsidRPr="0051666A">
        <w:rPr>
          <w:sz w:val="21"/>
          <w:szCs w:val="21"/>
          <w:lang w:eastAsia="ru-RU"/>
        </w:rPr>
        <w:br/>
        <w:t xml:space="preserve">2.3. Застройщик гарантирует, что проектная декларация, включающая в себя информацию о </w:t>
      </w:r>
      <w:proofErr w:type="spellStart"/>
      <w:r w:rsidRPr="0051666A">
        <w:rPr>
          <w:sz w:val="21"/>
          <w:szCs w:val="21"/>
          <w:lang w:eastAsia="ru-RU"/>
        </w:rPr>
        <w:t>Застройщике</w:t>
      </w:r>
      <w:proofErr w:type="spellEnd"/>
      <w:r w:rsidRPr="0051666A">
        <w:rPr>
          <w:sz w:val="21"/>
          <w:szCs w:val="21"/>
          <w:lang w:eastAsia="ru-RU"/>
        </w:rPr>
        <w:t xml:space="preserve"> и объекте строительства, в установленном </w:t>
      </w:r>
      <w:proofErr w:type="spellStart"/>
      <w:r w:rsidRPr="0051666A">
        <w:rPr>
          <w:sz w:val="21"/>
          <w:szCs w:val="21"/>
          <w:lang w:eastAsia="ru-RU"/>
        </w:rPr>
        <w:t>действующим</w:t>
      </w:r>
      <w:proofErr w:type="spellEnd"/>
      <w:r w:rsidRPr="0051666A">
        <w:rPr>
          <w:sz w:val="21"/>
          <w:szCs w:val="21"/>
          <w:lang w:eastAsia="ru-RU"/>
        </w:rPr>
        <w:t xml:space="preserve"> законодательством порядке предоставлена во все соответствующие государственные органы и опубликована в соответствии с требованиями действующего законодательства Российской Федерации на </w:t>
      </w:r>
      <w:proofErr w:type="spellStart"/>
      <w:r w:rsidRPr="0051666A">
        <w:rPr>
          <w:sz w:val="21"/>
          <w:szCs w:val="21"/>
          <w:lang w:eastAsia="ru-RU"/>
        </w:rPr>
        <w:t>сайте</w:t>
      </w:r>
      <w:proofErr w:type="spellEnd"/>
      <w:r w:rsidRPr="0051666A">
        <w:rPr>
          <w:sz w:val="21"/>
          <w:szCs w:val="21"/>
          <w:lang w:eastAsia="ru-RU"/>
        </w:rPr>
        <w:t xml:space="preserve"> - </w:t>
      </w:r>
      <w:proofErr w:type="spellStart"/>
      <w:r w:rsidRPr="0051666A">
        <w:rPr>
          <w:sz w:val="21"/>
          <w:szCs w:val="21"/>
          <w:lang w:eastAsia="ru-RU"/>
        </w:rPr>
        <w:t>http</w:t>
      </w:r>
      <w:proofErr w:type="spellEnd"/>
      <w:r w:rsidRPr="0051666A">
        <w:rPr>
          <w:sz w:val="21"/>
          <w:szCs w:val="21"/>
          <w:lang w:eastAsia="ru-RU"/>
        </w:rPr>
        <w:t>//</w:t>
      </w:r>
      <w:proofErr w:type="spellStart"/>
      <w:r w:rsidRPr="0051666A">
        <w:rPr>
          <w:sz w:val="21"/>
          <w:szCs w:val="21"/>
          <w:lang w:eastAsia="ru-RU"/>
        </w:rPr>
        <w:t>www</w:t>
      </w:r>
      <w:proofErr w:type="spellEnd"/>
      <w:r w:rsidRPr="0051666A">
        <w:rPr>
          <w:sz w:val="21"/>
          <w:szCs w:val="21"/>
          <w:lang w:eastAsia="ru-RU"/>
        </w:rPr>
        <w:t>.</w:t>
      </w:r>
      <w:proofErr w:type="spellStart"/>
      <w:r w:rsidR="004441B8" w:rsidRPr="0051666A">
        <w:rPr>
          <w:sz w:val="21"/>
          <w:szCs w:val="21"/>
          <w:lang w:val="en-US" w:eastAsia="ru-RU"/>
        </w:rPr>
        <w:t>spectr</w:t>
      </w:r>
      <w:proofErr w:type="spellEnd"/>
      <w:r w:rsidRPr="0051666A">
        <w:rPr>
          <w:sz w:val="21"/>
          <w:szCs w:val="21"/>
          <w:lang w:eastAsia="ru-RU"/>
        </w:rPr>
        <w:t>12.ru.</w:t>
      </w:r>
      <w:r w:rsidR="00970B1B" w:rsidRPr="0051666A">
        <w:rPr>
          <w:sz w:val="21"/>
          <w:szCs w:val="21"/>
          <w:lang w:eastAsia="ru-RU"/>
        </w:rPr>
        <w:t xml:space="preserve">, </w:t>
      </w:r>
      <w:proofErr w:type="spellStart"/>
      <w:r w:rsidR="00970B1B" w:rsidRPr="0051666A">
        <w:rPr>
          <w:sz w:val="21"/>
          <w:szCs w:val="21"/>
          <w:lang w:eastAsia="ru-RU"/>
        </w:rPr>
        <w:t>наш.дом.рф</w:t>
      </w:r>
      <w:proofErr w:type="spellEnd"/>
      <w:r w:rsidR="00970B1B" w:rsidRPr="0051666A">
        <w:rPr>
          <w:sz w:val="21"/>
          <w:szCs w:val="21"/>
          <w:lang w:eastAsia="ru-RU"/>
        </w:rPr>
        <w:t>.</w:t>
      </w:r>
      <w:r w:rsidRPr="0051666A">
        <w:rPr>
          <w:sz w:val="21"/>
          <w:szCs w:val="21"/>
          <w:lang w:eastAsia="ru-RU"/>
        </w:rPr>
        <w:br/>
        <w:t xml:space="preserve">2.4. Стороны предоставляют друг другу взаимные гарантии на весь период срока </w:t>
      </w:r>
      <w:proofErr w:type="spellStart"/>
      <w:r w:rsidRPr="0051666A">
        <w:rPr>
          <w:sz w:val="21"/>
          <w:szCs w:val="21"/>
          <w:lang w:eastAsia="ru-RU"/>
        </w:rPr>
        <w:t>действия</w:t>
      </w:r>
      <w:proofErr w:type="spellEnd"/>
      <w:r w:rsidRPr="0051666A">
        <w:rPr>
          <w:sz w:val="21"/>
          <w:szCs w:val="21"/>
          <w:lang w:eastAsia="ru-RU"/>
        </w:rPr>
        <w:t xml:space="preserve"> настоящего Договора в том, что:</w:t>
      </w:r>
      <w:r w:rsidRPr="0051666A">
        <w:rPr>
          <w:sz w:val="21"/>
          <w:szCs w:val="21"/>
          <w:lang w:eastAsia="ru-RU"/>
        </w:rPr>
        <w:br/>
        <w:t xml:space="preserve">- </w:t>
      </w:r>
      <w:proofErr w:type="spellStart"/>
      <w:r w:rsidRPr="0051666A">
        <w:rPr>
          <w:sz w:val="21"/>
          <w:szCs w:val="21"/>
          <w:lang w:eastAsia="ru-RU"/>
        </w:rPr>
        <w:t>настоящии</w:t>
      </w:r>
      <w:proofErr w:type="spellEnd"/>
      <w:r w:rsidRPr="0051666A">
        <w:rPr>
          <w:sz w:val="21"/>
          <w:szCs w:val="21"/>
          <w:lang w:eastAsia="ru-RU"/>
        </w:rPr>
        <w:t xml:space="preserve">̆ Договор подписан уполномоченными лицами и устанавливает юридически </w:t>
      </w:r>
      <w:proofErr w:type="spellStart"/>
      <w:r w:rsidRPr="0051666A">
        <w:rPr>
          <w:sz w:val="21"/>
          <w:szCs w:val="21"/>
          <w:lang w:eastAsia="ru-RU"/>
        </w:rPr>
        <w:t>действительные</w:t>
      </w:r>
      <w:proofErr w:type="spellEnd"/>
      <w:r w:rsidRPr="0051666A">
        <w:rPr>
          <w:sz w:val="21"/>
          <w:szCs w:val="21"/>
          <w:lang w:eastAsia="ru-RU"/>
        </w:rPr>
        <w:t xml:space="preserve"> обязательства;</w:t>
      </w:r>
      <w:r w:rsidRPr="0051666A">
        <w:rPr>
          <w:sz w:val="21"/>
          <w:szCs w:val="21"/>
          <w:lang w:eastAsia="ru-RU"/>
        </w:rPr>
        <w:br/>
        <w:t xml:space="preserve">- заключение настоящего Договора и выполнение его условий не приведет к нарушению требований уставных документов </w:t>
      </w:r>
      <w:proofErr w:type="spellStart"/>
      <w:r w:rsidRPr="0051666A">
        <w:rPr>
          <w:sz w:val="21"/>
          <w:szCs w:val="21"/>
          <w:lang w:eastAsia="ru-RU"/>
        </w:rPr>
        <w:t>Застройщика</w:t>
      </w:r>
      <w:proofErr w:type="spellEnd"/>
      <w:r w:rsidRPr="0051666A">
        <w:rPr>
          <w:sz w:val="21"/>
          <w:szCs w:val="21"/>
          <w:lang w:eastAsia="ru-RU"/>
        </w:rPr>
        <w:t xml:space="preserve">, а также обязательств </w:t>
      </w:r>
      <w:proofErr w:type="spellStart"/>
      <w:r w:rsidRPr="0051666A">
        <w:rPr>
          <w:sz w:val="21"/>
          <w:szCs w:val="21"/>
          <w:lang w:eastAsia="ru-RU"/>
        </w:rPr>
        <w:t>Застройщика</w:t>
      </w:r>
      <w:proofErr w:type="spellEnd"/>
      <w:r w:rsidRPr="0051666A">
        <w:rPr>
          <w:sz w:val="21"/>
          <w:szCs w:val="21"/>
          <w:lang w:eastAsia="ru-RU"/>
        </w:rPr>
        <w:t xml:space="preserve">, вытекающих из договоров, </w:t>
      </w:r>
      <w:proofErr w:type="spellStart"/>
      <w:r w:rsidRPr="0051666A">
        <w:rPr>
          <w:sz w:val="21"/>
          <w:szCs w:val="21"/>
          <w:lang w:eastAsia="ru-RU"/>
        </w:rPr>
        <w:t>сторонои</w:t>
      </w:r>
      <w:proofErr w:type="spellEnd"/>
      <w:r w:rsidRPr="0051666A">
        <w:rPr>
          <w:sz w:val="21"/>
          <w:szCs w:val="21"/>
          <w:lang w:eastAsia="ru-RU"/>
        </w:rPr>
        <w:t>̆ по которым является Застройщик, или действующего законодательства Российской Федерации;</w:t>
      </w:r>
      <w:r w:rsidRPr="0051666A">
        <w:rPr>
          <w:sz w:val="21"/>
          <w:szCs w:val="21"/>
          <w:lang w:eastAsia="ru-RU"/>
        </w:rPr>
        <w:br/>
        <w:t xml:space="preserve">- Объект долевого строительства, </w:t>
      </w:r>
      <w:proofErr w:type="spellStart"/>
      <w:r w:rsidRPr="0051666A">
        <w:rPr>
          <w:sz w:val="21"/>
          <w:szCs w:val="21"/>
          <w:lang w:eastAsia="ru-RU"/>
        </w:rPr>
        <w:t>подлежащии</w:t>
      </w:r>
      <w:proofErr w:type="spellEnd"/>
      <w:r w:rsidRPr="0051666A">
        <w:rPr>
          <w:sz w:val="21"/>
          <w:szCs w:val="21"/>
          <w:lang w:eastAsia="ru-RU"/>
        </w:rPr>
        <w:t xml:space="preserve">̆ передаче Участнику долевого строительства, на момент заключения настоящего Договора в споре и под арестом не состоит. </w:t>
      </w:r>
    </w:p>
    <w:p w14:paraId="571A5B0F" w14:textId="77777777" w:rsidR="0051666A" w:rsidRDefault="0051666A" w:rsidP="00AB469E">
      <w:pPr>
        <w:pStyle w:val="15"/>
        <w:shd w:val="clear" w:color="auto" w:fill="FFFFFF"/>
        <w:ind w:left="0"/>
        <w:rPr>
          <w:sz w:val="21"/>
          <w:szCs w:val="21"/>
          <w:lang w:eastAsia="ru-RU"/>
        </w:rPr>
      </w:pPr>
    </w:p>
    <w:p w14:paraId="3A16FACD" w14:textId="77777777" w:rsidR="0051666A" w:rsidRPr="005A58A6" w:rsidRDefault="007247B8" w:rsidP="0051666A">
      <w:pPr>
        <w:pStyle w:val="15"/>
        <w:numPr>
          <w:ilvl w:val="0"/>
          <w:numId w:val="1"/>
        </w:numPr>
        <w:shd w:val="clear" w:color="auto" w:fill="FFFFFF"/>
        <w:ind w:left="0" w:firstLine="426"/>
        <w:jc w:val="center"/>
        <w:rPr>
          <w:sz w:val="21"/>
          <w:szCs w:val="21"/>
        </w:rPr>
      </w:pPr>
      <w:r w:rsidRPr="005A58A6">
        <w:rPr>
          <w:b/>
          <w:bCs/>
          <w:sz w:val="21"/>
          <w:szCs w:val="21"/>
        </w:rPr>
        <w:t>Предмет Договора.</w:t>
      </w:r>
    </w:p>
    <w:p w14:paraId="1EA04D16" w14:textId="77777777" w:rsidR="007247B8" w:rsidRPr="0051666A" w:rsidRDefault="007247B8" w:rsidP="0051666A">
      <w:pPr>
        <w:numPr>
          <w:ilvl w:val="1"/>
          <w:numId w:val="1"/>
        </w:numPr>
        <w:ind w:left="0" w:firstLine="0"/>
        <w:rPr>
          <w:rFonts w:ascii="Times New Roman" w:hAnsi="Times New Roman" w:cs="Times New Roman"/>
          <w:sz w:val="21"/>
          <w:szCs w:val="21"/>
        </w:rPr>
      </w:pPr>
      <w:r w:rsidRPr="0051666A">
        <w:rPr>
          <w:rFonts w:ascii="Times New Roman" w:eastAsia="Times New Roman" w:hAnsi="Times New Roman" w:cs="Times New Roman"/>
          <w:sz w:val="21"/>
          <w:szCs w:val="21"/>
        </w:rPr>
        <w:t>Предметом настоящего договора является долевое участие «Участника долевого строительства» в строительстве квартир</w:t>
      </w:r>
      <w:r w:rsidR="00970B1B" w:rsidRPr="0051666A">
        <w:rPr>
          <w:rFonts w:ascii="Times New Roman" w:eastAsia="Times New Roman" w:hAnsi="Times New Roman" w:cs="Times New Roman"/>
          <w:sz w:val="21"/>
          <w:szCs w:val="21"/>
        </w:rPr>
        <w:t>ы</w:t>
      </w:r>
      <w:r w:rsidRPr="0051666A">
        <w:rPr>
          <w:rFonts w:ascii="Times New Roman" w:eastAsia="Times New Roman" w:hAnsi="Times New Roman" w:cs="Times New Roman"/>
          <w:sz w:val="21"/>
          <w:szCs w:val="21"/>
        </w:rPr>
        <w:t xml:space="preserve"> по объекту (Дом): </w:t>
      </w:r>
      <w:r w:rsidR="00970B1B" w:rsidRPr="0051666A">
        <w:rPr>
          <w:rFonts w:ascii="Times New Roman" w:hAnsi="Times New Roman" w:cs="Times New Roman"/>
          <w:b/>
          <w:spacing w:val="-1"/>
          <w:sz w:val="21"/>
          <w:szCs w:val="21"/>
        </w:rPr>
        <w:t xml:space="preserve">Жилой комплекс с нежилыми помещениями и подземным паркингом по ул. </w:t>
      </w:r>
      <w:proofErr w:type="spellStart"/>
      <w:r w:rsidR="00970B1B" w:rsidRPr="0051666A">
        <w:rPr>
          <w:rFonts w:ascii="Times New Roman" w:hAnsi="Times New Roman" w:cs="Times New Roman"/>
          <w:b/>
          <w:spacing w:val="-1"/>
          <w:sz w:val="21"/>
          <w:szCs w:val="21"/>
        </w:rPr>
        <w:t>Карбышева</w:t>
      </w:r>
      <w:proofErr w:type="spellEnd"/>
      <w:r w:rsidR="00970B1B" w:rsidRPr="0051666A">
        <w:rPr>
          <w:rFonts w:ascii="Times New Roman" w:hAnsi="Times New Roman" w:cs="Times New Roman"/>
          <w:b/>
          <w:spacing w:val="-1"/>
          <w:sz w:val="21"/>
          <w:szCs w:val="21"/>
        </w:rPr>
        <w:t xml:space="preserve"> Приволжского района г. Казани,</w:t>
      </w:r>
      <w:r w:rsidR="00970B1B" w:rsidRPr="0051666A">
        <w:rPr>
          <w:rFonts w:ascii="Times New Roman" w:hAnsi="Times New Roman" w:cs="Times New Roman"/>
          <w:spacing w:val="-1"/>
          <w:sz w:val="21"/>
          <w:szCs w:val="21"/>
        </w:rPr>
        <w:t xml:space="preserve"> строительство которого ведет «</w:t>
      </w:r>
      <w:r w:rsidR="00970B1B" w:rsidRPr="0051666A">
        <w:rPr>
          <w:rFonts w:ascii="Times New Roman" w:hAnsi="Times New Roman" w:cs="Times New Roman"/>
          <w:b/>
          <w:spacing w:val="-1"/>
          <w:sz w:val="21"/>
          <w:szCs w:val="21"/>
        </w:rPr>
        <w:t>Застройщик</w:t>
      </w:r>
      <w:r w:rsidR="00970B1B" w:rsidRPr="0051666A">
        <w:rPr>
          <w:rFonts w:ascii="Times New Roman" w:hAnsi="Times New Roman" w:cs="Times New Roman"/>
          <w:spacing w:val="-1"/>
          <w:sz w:val="21"/>
          <w:szCs w:val="21"/>
        </w:rPr>
        <w:t xml:space="preserve">» по строительному адресу: РТ, г. Казань, Приволжский район, ул. </w:t>
      </w:r>
      <w:proofErr w:type="spellStart"/>
      <w:r w:rsidR="00970B1B" w:rsidRPr="0051666A">
        <w:rPr>
          <w:rFonts w:ascii="Times New Roman" w:hAnsi="Times New Roman" w:cs="Times New Roman"/>
          <w:spacing w:val="-1"/>
          <w:sz w:val="21"/>
          <w:szCs w:val="21"/>
        </w:rPr>
        <w:t>Карбышева</w:t>
      </w:r>
      <w:proofErr w:type="spellEnd"/>
      <w:r w:rsidR="00970B1B" w:rsidRPr="0051666A">
        <w:rPr>
          <w:rFonts w:ascii="Times New Roman" w:hAnsi="Times New Roman" w:cs="Times New Roman"/>
          <w:spacing w:val="-1"/>
          <w:sz w:val="21"/>
          <w:szCs w:val="21"/>
        </w:rPr>
        <w:t>, д. 12</w:t>
      </w:r>
      <w:proofErr w:type="gramStart"/>
      <w:r w:rsidR="00970B1B" w:rsidRPr="0051666A">
        <w:rPr>
          <w:rFonts w:ascii="Times New Roman" w:hAnsi="Times New Roman" w:cs="Times New Roman"/>
          <w:spacing w:val="-1"/>
          <w:sz w:val="21"/>
          <w:szCs w:val="21"/>
        </w:rPr>
        <w:t>А,  на</w:t>
      </w:r>
      <w:proofErr w:type="gramEnd"/>
      <w:r w:rsidR="00970B1B" w:rsidRPr="0051666A">
        <w:rPr>
          <w:rFonts w:ascii="Times New Roman" w:hAnsi="Times New Roman" w:cs="Times New Roman"/>
          <w:spacing w:val="-1"/>
          <w:sz w:val="21"/>
          <w:szCs w:val="21"/>
        </w:rPr>
        <w:t xml:space="preserve"> земельном участке с кадастровым номером: 16:50:070602:12.</w:t>
      </w:r>
    </w:p>
    <w:tbl>
      <w:tblPr>
        <w:tblW w:w="0" w:type="auto"/>
        <w:tblLayout w:type="fixed"/>
        <w:tblLook w:val="0000" w:firstRow="0" w:lastRow="0" w:firstColumn="0" w:lastColumn="0" w:noHBand="0" w:noVBand="0"/>
      </w:tblPr>
      <w:tblGrid>
        <w:gridCol w:w="6345"/>
        <w:gridCol w:w="3005"/>
      </w:tblGrid>
      <w:tr w:rsidR="00522598" w:rsidRPr="0051666A" w14:paraId="6B3489C2" w14:textId="77777777" w:rsidTr="00334554">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4DC0D0E4" w14:textId="77777777" w:rsidR="00522598" w:rsidRPr="0051666A" w:rsidRDefault="00522598" w:rsidP="00334554">
            <w:pPr>
              <w:spacing w:after="0" w:line="100" w:lineRule="atLeast"/>
              <w:ind w:firstLine="426"/>
              <w:jc w:val="both"/>
              <w:rPr>
                <w:rFonts w:ascii="Times New Roman" w:hAnsi="Times New Roman" w:cs="Times New Roman"/>
                <w:b/>
                <w:sz w:val="21"/>
                <w:szCs w:val="21"/>
              </w:rPr>
            </w:pPr>
            <w:r w:rsidRPr="0051666A">
              <w:rPr>
                <w:rFonts w:ascii="Times New Roman" w:hAnsi="Times New Roman" w:cs="Times New Roman"/>
                <w:b/>
                <w:sz w:val="21"/>
                <w:szCs w:val="21"/>
              </w:rPr>
              <w:t>Характеристики объекта долевого строительства</w:t>
            </w:r>
          </w:p>
          <w:p w14:paraId="791A8873" w14:textId="77777777" w:rsidR="00522598" w:rsidRPr="0051666A" w:rsidRDefault="00522598" w:rsidP="00334554">
            <w:pPr>
              <w:spacing w:after="0" w:line="100" w:lineRule="atLeast"/>
              <w:ind w:firstLine="426"/>
              <w:jc w:val="both"/>
              <w:rPr>
                <w:rFonts w:ascii="Times New Roman" w:hAnsi="Times New Roman" w:cs="Times New Roman"/>
                <w:b/>
                <w:sz w:val="21"/>
                <w:szCs w:val="21"/>
              </w:rPr>
            </w:pPr>
            <w:r w:rsidRPr="0051666A">
              <w:rPr>
                <w:rFonts w:ascii="Times New Roman" w:hAnsi="Times New Roman" w:cs="Times New Roman"/>
                <w:b/>
                <w:sz w:val="21"/>
                <w:szCs w:val="21"/>
              </w:rPr>
              <w:lastRenderedPageBreak/>
              <w:t>в соответствии с проектной документацией</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9F1AAE0" w14:textId="77777777" w:rsidR="00522598" w:rsidRPr="0051666A" w:rsidRDefault="00522598" w:rsidP="00334554">
            <w:pPr>
              <w:spacing w:after="0" w:line="100" w:lineRule="atLeast"/>
              <w:ind w:firstLine="426"/>
              <w:jc w:val="both"/>
              <w:rPr>
                <w:rFonts w:ascii="Times New Roman" w:hAnsi="Times New Roman" w:cs="Times New Roman"/>
                <w:b/>
                <w:sz w:val="21"/>
                <w:szCs w:val="21"/>
              </w:rPr>
            </w:pPr>
            <w:r w:rsidRPr="0051666A">
              <w:rPr>
                <w:rFonts w:ascii="Times New Roman" w:hAnsi="Times New Roman" w:cs="Times New Roman"/>
                <w:b/>
                <w:sz w:val="21"/>
                <w:szCs w:val="21"/>
              </w:rPr>
              <w:lastRenderedPageBreak/>
              <w:t>Конкретное значение</w:t>
            </w:r>
          </w:p>
          <w:p w14:paraId="17351A09" w14:textId="77777777" w:rsidR="00522598" w:rsidRPr="0051666A" w:rsidRDefault="00522598" w:rsidP="00334554">
            <w:pPr>
              <w:spacing w:after="0" w:line="100" w:lineRule="atLeast"/>
              <w:ind w:firstLine="426"/>
              <w:jc w:val="both"/>
              <w:rPr>
                <w:rFonts w:ascii="Times New Roman" w:hAnsi="Times New Roman" w:cs="Times New Roman"/>
                <w:b/>
                <w:sz w:val="21"/>
                <w:szCs w:val="21"/>
              </w:rPr>
            </w:pPr>
          </w:p>
        </w:tc>
      </w:tr>
      <w:tr w:rsidR="00522598" w:rsidRPr="0051666A" w14:paraId="417ADB02" w14:textId="77777777" w:rsidTr="00334554">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5995C40C" w14:textId="77777777" w:rsidR="00522598" w:rsidRPr="0051666A" w:rsidRDefault="00522598" w:rsidP="00334554">
            <w:pPr>
              <w:pStyle w:val="15"/>
              <w:ind w:left="0" w:firstLine="426"/>
              <w:jc w:val="both"/>
              <w:rPr>
                <w:sz w:val="21"/>
                <w:szCs w:val="21"/>
              </w:rPr>
            </w:pPr>
            <w:r w:rsidRPr="0051666A">
              <w:rPr>
                <w:sz w:val="21"/>
                <w:szCs w:val="21"/>
              </w:rPr>
              <w:lastRenderedPageBreak/>
              <w:t>Вид</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618EE1D7" w14:textId="77777777" w:rsidR="00522598" w:rsidRPr="0051666A" w:rsidRDefault="00522598" w:rsidP="00334554">
            <w:pPr>
              <w:pStyle w:val="15"/>
              <w:ind w:left="0" w:firstLine="426"/>
              <w:jc w:val="both"/>
              <w:rPr>
                <w:sz w:val="21"/>
                <w:szCs w:val="21"/>
              </w:rPr>
            </w:pPr>
            <w:r>
              <w:rPr>
                <w:sz w:val="21"/>
                <w:szCs w:val="21"/>
              </w:rPr>
              <w:t>Квартира</w:t>
            </w:r>
          </w:p>
        </w:tc>
      </w:tr>
      <w:tr w:rsidR="00522598" w:rsidRPr="0051666A" w14:paraId="0BB4C6FA" w14:textId="77777777" w:rsidTr="00334554">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2130B6C4" w14:textId="77777777" w:rsidR="00522598" w:rsidRPr="0051666A" w:rsidRDefault="00522598" w:rsidP="00334554">
            <w:pPr>
              <w:pStyle w:val="15"/>
              <w:ind w:left="0" w:firstLine="426"/>
              <w:jc w:val="both"/>
              <w:rPr>
                <w:sz w:val="21"/>
                <w:szCs w:val="21"/>
              </w:rPr>
            </w:pPr>
            <w:r w:rsidRPr="0051666A">
              <w:rPr>
                <w:sz w:val="21"/>
                <w:szCs w:val="21"/>
              </w:rPr>
              <w:t>Назначение</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64E04B47" w14:textId="77777777" w:rsidR="00522598" w:rsidRPr="0051666A" w:rsidRDefault="00522598" w:rsidP="00334554">
            <w:pPr>
              <w:pStyle w:val="15"/>
              <w:ind w:left="0" w:firstLine="426"/>
              <w:jc w:val="both"/>
              <w:rPr>
                <w:sz w:val="21"/>
                <w:szCs w:val="21"/>
              </w:rPr>
            </w:pPr>
            <w:r>
              <w:rPr>
                <w:sz w:val="21"/>
                <w:szCs w:val="21"/>
              </w:rPr>
              <w:t>Жилое</w:t>
            </w:r>
          </w:p>
        </w:tc>
      </w:tr>
      <w:tr w:rsidR="00522598" w:rsidRPr="0051666A" w14:paraId="1CBCB6C0" w14:textId="77777777" w:rsidTr="00334554">
        <w:trPr>
          <w:trHeight w:val="223"/>
        </w:trPr>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314212AD" w14:textId="77777777" w:rsidR="00522598" w:rsidRPr="0051666A" w:rsidRDefault="00522598" w:rsidP="00334554">
            <w:pPr>
              <w:pStyle w:val="15"/>
              <w:ind w:left="0" w:firstLine="426"/>
              <w:jc w:val="both"/>
              <w:rPr>
                <w:sz w:val="21"/>
                <w:szCs w:val="21"/>
              </w:rPr>
            </w:pPr>
            <w:r w:rsidRPr="0051666A">
              <w:rPr>
                <w:sz w:val="21"/>
                <w:szCs w:val="21"/>
              </w:rPr>
              <w:t>Строительный номер квартиры</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ED356FB" w14:textId="6B790B7B" w:rsidR="00522598" w:rsidRPr="0051666A" w:rsidRDefault="00522598" w:rsidP="00334554">
            <w:pPr>
              <w:pStyle w:val="15"/>
              <w:ind w:left="0" w:firstLine="426"/>
              <w:jc w:val="both"/>
              <w:rPr>
                <w:sz w:val="21"/>
                <w:szCs w:val="21"/>
              </w:rPr>
            </w:pPr>
            <w:r>
              <w:rPr>
                <w:sz w:val="21"/>
                <w:szCs w:val="21"/>
              </w:rPr>
              <w:t>80</w:t>
            </w:r>
          </w:p>
        </w:tc>
      </w:tr>
      <w:tr w:rsidR="00522598" w:rsidRPr="0051666A" w14:paraId="1B16A962" w14:textId="77777777" w:rsidTr="00334554">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0EBB95E1" w14:textId="77777777" w:rsidR="00522598" w:rsidRPr="00027BAC" w:rsidRDefault="00522598" w:rsidP="00334554">
            <w:pPr>
              <w:pStyle w:val="15"/>
              <w:ind w:left="0" w:firstLine="426"/>
              <w:jc w:val="both"/>
              <w:rPr>
                <w:sz w:val="21"/>
                <w:szCs w:val="21"/>
              </w:rPr>
            </w:pPr>
            <w:r w:rsidRPr="00027BAC">
              <w:rPr>
                <w:sz w:val="21"/>
                <w:szCs w:val="21"/>
              </w:rPr>
              <w:t xml:space="preserve">Жилой дом строение №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D71A012" w14:textId="77777777" w:rsidR="00522598" w:rsidRPr="0051666A" w:rsidRDefault="00522598" w:rsidP="00334554">
            <w:pPr>
              <w:pStyle w:val="15"/>
              <w:ind w:left="0" w:firstLine="426"/>
              <w:jc w:val="both"/>
              <w:rPr>
                <w:sz w:val="21"/>
                <w:szCs w:val="21"/>
              </w:rPr>
            </w:pPr>
            <w:r>
              <w:rPr>
                <w:sz w:val="21"/>
                <w:szCs w:val="21"/>
              </w:rPr>
              <w:t>1</w:t>
            </w:r>
          </w:p>
        </w:tc>
      </w:tr>
      <w:tr w:rsidR="00522598" w:rsidRPr="0051666A" w14:paraId="3050D963" w14:textId="77777777" w:rsidTr="00334554">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4F6CDC15" w14:textId="77777777" w:rsidR="00522598" w:rsidRPr="00027BAC" w:rsidRDefault="00522598" w:rsidP="00334554">
            <w:pPr>
              <w:pStyle w:val="15"/>
              <w:ind w:left="0" w:firstLine="426"/>
              <w:jc w:val="both"/>
              <w:rPr>
                <w:sz w:val="21"/>
                <w:szCs w:val="21"/>
              </w:rPr>
            </w:pPr>
            <w:r w:rsidRPr="00027BAC">
              <w:rPr>
                <w:sz w:val="21"/>
                <w:szCs w:val="21"/>
              </w:rPr>
              <w:t>Подъезд</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1E43F669" w14:textId="77777777" w:rsidR="00522598" w:rsidRDefault="00522598" w:rsidP="00334554">
            <w:pPr>
              <w:pStyle w:val="15"/>
              <w:ind w:left="0" w:firstLine="426"/>
              <w:jc w:val="both"/>
              <w:rPr>
                <w:sz w:val="21"/>
                <w:szCs w:val="21"/>
              </w:rPr>
            </w:pPr>
            <w:r>
              <w:rPr>
                <w:sz w:val="21"/>
                <w:szCs w:val="21"/>
              </w:rPr>
              <w:t>1</w:t>
            </w:r>
          </w:p>
        </w:tc>
      </w:tr>
      <w:tr w:rsidR="00522598" w:rsidRPr="0051666A" w14:paraId="5C3FA78A" w14:textId="77777777" w:rsidTr="00334554">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28B06A22" w14:textId="77777777" w:rsidR="00522598" w:rsidRPr="0051666A" w:rsidRDefault="00522598" w:rsidP="00334554">
            <w:pPr>
              <w:pStyle w:val="15"/>
              <w:ind w:left="0"/>
              <w:jc w:val="both"/>
              <w:rPr>
                <w:sz w:val="21"/>
                <w:szCs w:val="21"/>
              </w:rPr>
            </w:pPr>
            <w:r w:rsidRPr="0051666A">
              <w:rPr>
                <w:sz w:val="21"/>
                <w:szCs w:val="21"/>
              </w:rPr>
              <w:t>Этаж, на котором расположен объект долевого строительства</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12E4528D" w14:textId="77777777" w:rsidR="00522598" w:rsidRPr="0051666A" w:rsidRDefault="00522598" w:rsidP="00334554">
            <w:pPr>
              <w:pStyle w:val="15"/>
              <w:ind w:left="0" w:firstLine="426"/>
              <w:jc w:val="both"/>
              <w:rPr>
                <w:sz w:val="21"/>
                <w:szCs w:val="21"/>
              </w:rPr>
            </w:pPr>
            <w:r>
              <w:rPr>
                <w:sz w:val="21"/>
                <w:szCs w:val="21"/>
              </w:rPr>
              <w:t>15</w:t>
            </w:r>
          </w:p>
        </w:tc>
      </w:tr>
      <w:tr w:rsidR="00522598" w:rsidRPr="0051666A" w14:paraId="0E1D2507" w14:textId="77777777" w:rsidTr="00334554">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110B3B71" w14:textId="77777777" w:rsidR="00522598" w:rsidRPr="0051666A" w:rsidRDefault="00522598" w:rsidP="00334554">
            <w:pPr>
              <w:pStyle w:val="15"/>
              <w:ind w:left="0" w:firstLine="426"/>
              <w:jc w:val="both"/>
              <w:rPr>
                <w:sz w:val="21"/>
                <w:szCs w:val="21"/>
              </w:rPr>
            </w:pPr>
            <w:r w:rsidRPr="0051666A">
              <w:rPr>
                <w:sz w:val="21"/>
                <w:szCs w:val="21"/>
              </w:rPr>
              <w:t>Количество комнат</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76F41D83" w14:textId="77777777" w:rsidR="00522598" w:rsidRPr="0051666A" w:rsidRDefault="00522598" w:rsidP="00334554">
            <w:pPr>
              <w:pStyle w:val="15"/>
              <w:ind w:left="0" w:firstLine="426"/>
              <w:jc w:val="both"/>
              <w:rPr>
                <w:sz w:val="21"/>
                <w:szCs w:val="21"/>
              </w:rPr>
            </w:pPr>
            <w:r>
              <w:rPr>
                <w:sz w:val="21"/>
                <w:szCs w:val="21"/>
              </w:rPr>
              <w:t>1</w:t>
            </w:r>
          </w:p>
        </w:tc>
      </w:tr>
      <w:tr w:rsidR="00522598" w:rsidRPr="0051666A" w14:paraId="0E175DBD" w14:textId="77777777" w:rsidTr="00334554">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0F222987" w14:textId="77777777" w:rsidR="00522598" w:rsidRPr="0051666A" w:rsidRDefault="00522598" w:rsidP="00334554">
            <w:pPr>
              <w:pStyle w:val="15"/>
              <w:ind w:left="0"/>
              <w:jc w:val="both"/>
              <w:rPr>
                <w:sz w:val="21"/>
                <w:szCs w:val="21"/>
              </w:rPr>
            </w:pPr>
            <w:r w:rsidRPr="0051666A">
              <w:rPr>
                <w:sz w:val="21"/>
                <w:szCs w:val="21"/>
              </w:rPr>
              <w:t xml:space="preserve">Общая (проектная) площадь с холодными помещениями </w:t>
            </w:r>
            <w:proofErr w:type="spellStart"/>
            <w:r w:rsidRPr="0051666A">
              <w:rPr>
                <w:sz w:val="21"/>
                <w:szCs w:val="21"/>
              </w:rPr>
              <w:t>кв.м</w:t>
            </w:r>
            <w:proofErr w:type="spellEnd"/>
            <w:r w:rsidRPr="0051666A">
              <w:rPr>
                <w:sz w:val="21"/>
                <w:szCs w:val="21"/>
              </w:rPr>
              <w: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C9FEB6C" w14:textId="77777777" w:rsidR="00522598" w:rsidRPr="0051666A" w:rsidRDefault="00522598" w:rsidP="00334554">
            <w:pPr>
              <w:pStyle w:val="15"/>
              <w:ind w:left="0" w:firstLine="426"/>
              <w:jc w:val="both"/>
              <w:rPr>
                <w:sz w:val="21"/>
                <w:szCs w:val="21"/>
              </w:rPr>
            </w:pPr>
            <w:r>
              <w:rPr>
                <w:sz w:val="21"/>
                <w:szCs w:val="21"/>
              </w:rPr>
              <w:t>49,2</w:t>
            </w:r>
          </w:p>
        </w:tc>
      </w:tr>
      <w:tr w:rsidR="00522598" w:rsidRPr="0051666A" w14:paraId="4A76DFFD" w14:textId="77777777" w:rsidTr="00334554">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3173C46C" w14:textId="77777777" w:rsidR="00522598" w:rsidRPr="0051666A" w:rsidRDefault="00522598" w:rsidP="00334554">
            <w:pPr>
              <w:pStyle w:val="15"/>
              <w:ind w:left="0" w:firstLine="426"/>
              <w:jc w:val="both"/>
              <w:rPr>
                <w:sz w:val="21"/>
                <w:szCs w:val="21"/>
              </w:rPr>
            </w:pPr>
            <w:r w:rsidRPr="0051666A">
              <w:rPr>
                <w:sz w:val="21"/>
                <w:szCs w:val="21"/>
              </w:rPr>
              <w:t xml:space="preserve">Проектная общая площадь (без учета лоджий) </w:t>
            </w:r>
            <w:proofErr w:type="spellStart"/>
            <w:r w:rsidRPr="0051666A">
              <w:rPr>
                <w:sz w:val="21"/>
                <w:szCs w:val="21"/>
              </w:rPr>
              <w:t>кв.м</w:t>
            </w:r>
            <w:proofErr w:type="spellEnd"/>
            <w:r w:rsidRPr="0051666A">
              <w:rPr>
                <w:sz w:val="21"/>
                <w:szCs w:val="21"/>
              </w:rPr>
              <w: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14335E1" w14:textId="77777777" w:rsidR="00522598" w:rsidRPr="0051666A" w:rsidRDefault="00522598" w:rsidP="00334554">
            <w:pPr>
              <w:pStyle w:val="15"/>
              <w:ind w:left="0" w:firstLine="426"/>
              <w:jc w:val="both"/>
              <w:rPr>
                <w:sz w:val="21"/>
                <w:szCs w:val="21"/>
              </w:rPr>
            </w:pPr>
            <w:r>
              <w:rPr>
                <w:sz w:val="21"/>
                <w:szCs w:val="21"/>
              </w:rPr>
              <w:t>47,6</w:t>
            </w:r>
          </w:p>
        </w:tc>
      </w:tr>
      <w:tr w:rsidR="00522598" w:rsidRPr="0051666A" w14:paraId="6D5B0CC9" w14:textId="77777777" w:rsidTr="00334554">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4D7BD24A" w14:textId="77777777" w:rsidR="00522598" w:rsidRPr="0051666A" w:rsidRDefault="00522598" w:rsidP="00334554">
            <w:pPr>
              <w:pStyle w:val="15"/>
              <w:ind w:left="0" w:firstLine="426"/>
              <w:jc w:val="both"/>
              <w:rPr>
                <w:sz w:val="21"/>
                <w:szCs w:val="21"/>
              </w:rPr>
            </w:pPr>
            <w:r w:rsidRPr="0051666A">
              <w:rPr>
                <w:sz w:val="21"/>
                <w:szCs w:val="21"/>
              </w:rPr>
              <w:t xml:space="preserve">Жилая площадь (проектная) </w:t>
            </w:r>
            <w:proofErr w:type="spellStart"/>
            <w:r w:rsidRPr="0051666A">
              <w:rPr>
                <w:sz w:val="21"/>
                <w:szCs w:val="21"/>
              </w:rPr>
              <w:t>кв.м</w:t>
            </w:r>
            <w:proofErr w:type="spellEnd"/>
            <w:r w:rsidRPr="0051666A">
              <w:rPr>
                <w:sz w:val="21"/>
                <w:szCs w:val="21"/>
              </w:rPr>
              <w: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23F3182" w14:textId="77777777" w:rsidR="00522598" w:rsidRPr="0051666A" w:rsidRDefault="00522598" w:rsidP="00334554">
            <w:pPr>
              <w:pStyle w:val="15"/>
              <w:ind w:left="0" w:firstLine="426"/>
              <w:jc w:val="both"/>
              <w:rPr>
                <w:sz w:val="21"/>
                <w:szCs w:val="21"/>
              </w:rPr>
            </w:pPr>
            <w:r>
              <w:rPr>
                <w:sz w:val="21"/>
                <w:szCs w:val="21"/>
              </w:rPr>
              <w:t>20,35</w:t>
            </w:r>
          </w:p>
        </w:tc>
      </w:tr>
      <w:tr w:rsidR="00522598" w:rsidRPr="0051666A" w14:paraId="62F1F416" w14:textId="77777777" w:rsidTr="00334554">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59065C93" w14:textId="77777777" w:rsidR="00522598" w:rsidRPr="0051666A" w:rsidRDefault="00522598" w:rsidP="00334554">
            <w:pPr>
              <w:pStyle w:val="15"/>
              <w:ind w:left="0" w:firstLine="426"/>
              <w:jc w:val="both"/>
              <w:rPr>
                <w:sz w:val="21"/>
                <w:szCs w:val="21"/>
              </w:rPr>
            </w:pPr>
            <w:r>
              <w:rPr>
                <w:sz w:val="21"/>
                <w:szCs w:val="21"/>
              </w:rPr>
              <w:t>Площадь комнаты</w:t>
            </w:r>
            <w:r w:rsidRPr="0051666A">
              <w:rPr>
                <w:sz w:val="21"/>
                <w:szCs w:val="21"/>
              </w:rPr>
              <w:t>, кв. м</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641A606C" w14:textId="77777777" w:rsidR="00522598" w:rsidRPr="0051666A" w:rsidRDefault="00522598" w:rsidP="00334554">
            <w:pPr>
              <w:pStyle w:val="15"/>
              <w:ind w:left="0" w:firstLine="426"/>
              <w:jc w:val="both"/>
              <w:rPr>
                <w:sz w:val="21"/>
                <w:szCs w:val="21"/>
              </w:rPr>
            </w:pPr>
            <w:r>
              <w:rPr>
                <w:sz w:val="21"/>
                <w:szCs w:val="21"/>
              </w:rPr>
              <w:t>20,35</w:t>
            </w:r>
          </w:p>
        </w:tc>
      </w:tr>
      <w:tr w:rsidR="00522598" w:rsidRPr="0051666A" w14:paraId="2678AEC8" w14:textId="77777777" w:rsidTr="00334554">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772DDC8F" w14:textId="77777777" w:rsidR="00522598" w:rsidRPr="0051666A" w:rsidRDefault="00522598" w:rsidP="00334554">
            <w:pPr>
              <w:pStyle w:val="15"/>
              <w:ind w:left="0" w:firstLine="426"/>
              <w:jc w:val="both"/>
              <w:rPr>
                <w:sz w:val="21"/>
                <w:szCs w:val="21"/>
              </w:rPr>
            </w:pPr>
            <w:r w:rsidRPr="0051666A">
              <w:rPr>
                <w:sz w:val="21"/>
                <w:szCs w:val="21"/>
              </w:rPr>
              <w:t xml:space="preserve">Кухня,  проектной площадью </w:t>
            </w:r>
            <w:proofErr w:type="spellStart"/>
            <w:r w:rsidRPr="0051666A">
              <w:rPr>
                <w:sz w:val="21"/>
                <w:szCs w:val="21"/>
              </w:rPr>
              <w:t>кв.м</w:t>
            </w:r>
            <w:proofErr w:type="spellEnd"/>
            <w:r w:rsidRPr="0051666A">
              <w:rPr>
                <w:sz w:val="21"/>
                <w:szCs w:val="21"/>
              </w:rPr>
              <w: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57361B8" w14:textId="77777777" w:rsidR="00522598" w:rsidRPr="0051666A" w:rsidRDefault="00522598" w:rsidP="00334554">
            <w:pPr>
              <w:pStyle w:val="15"/>
              <w:ind w:left="0" w:firstLine="426"/>
              <w:jc w:val="both"/>
              <w:rPr>
                <w:sz w:val="21"/>
                <w:szCs w:val="21"/>
              </w:rPr>
            </w:pPr>
            <w:r>
              <w:rPr>
                <w:sz w:val="21"/>
                <w:szCs w:val="21"/>
              </w:rPr>
              <w:t>12,5</w:t>
            </w:r>
          </w:p>
        </w:tc>
      </w:tr>
      <w:tr w:rsidR="00522598" w:rsidRPr="0051666A" w14:paraId="4A9B91E1" w14:textId="77777777" w:rsidTr="00334554">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7ED5E773" w14:textId="77777777" w:rsidR="00522598" w:rsidRPr="0051666A" w:rsidRDefault="00522598" w:rsidP="00334554">
            <w:pPr>
              <w:pStyle w:val="15"/>
              <w:ind w:left="0" w:firstLine="426"/>
              <w:jc w:val="both"/>
              <w:rPr>
                <w:sz w:val="21"/>
                <w:szCs w:val="21"/>
              </w:rPr>
            </w:pPr>
            <w:r w:rsidRPr="0051666A">
              <w:rPr>
                <w:sz w:val="21"/>
                <w:szCs w:val="21"/>
              </w:rPr>
              <w:t>Санузел,</w:t>
            </w:r>
            <w:r>
              <w:rPr>
                <w:sz w:val="21"/>
                <w:szCs w:val="21"/>
              </w:rPr>
              <w:t xml:space="preserve"> ванная</w:t>
            </w:r>
            <w:r w:rsidRPr="0051666A">
              <w:rPr>
                <w:sz w:val="21"/>
                <w:szCs w:val="21"/>
              </w:rPr>
              <w:t xml:space="preserve"> проектной площадью </w:t>
            </w:r>
            <w:proofErr w:type="spellStart"/>
            <w:r w:rsidRPr="0051666A">
              <w:rPr>
                <w:sz w:val="21"/>
                <w:szCs w:val="21"/>
              </w:rPr>
              <w:t>кв.м</w:t>
            </w:r>
            <w:proofErr w:type="spellEnd"/>
            <w:r w:rsidRPr="0051666A">
              <w:rPr>
                <w:sz w:val="21"/>
                <w:szCs w:val="21"/>
              </w:rPr>
              <w: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6F1D1AD7" w14:textId="77777777" w:rsidR="00522598" w:rsidRPr="0051666A" w:rsidRDefault="00522598" w:rsidP="00334554">
            <w:pPr>
              <w:pStyle w:val="15"/>
              <w:ind w:left="0" w:firstLine="426"/>
              <w:jc w:val="both"/>
              <w:rPr>
                <w:sz w:val="21"/>
                <w:szCs w:val="21"/>
              </w:rPr>
            </w:pPr>
            <w:r>
              <w:rPr>
                <w:sz w:val="21"/>
                <w:szCs w:val="21"/>
              </w:rPr>
              <w:t>5,0</w:t>
            </w:r>
          </w:p>
        </w:tc>
      </w:tr>
      <w:tr w:rsidR="00522598" w:rsidRPr="0051666A" w14:paraId="367A8EEF" w14:textId="77777777" w:rsidTr="00334554">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4D38549B" w14:textId="77777777" w:rsidR="00522598" w:rsidRPr="0051666A" w:rsidRDefault="00522598" w:rsidP="00334554">
            <w:pPr>
              <w:pStyle w:val="15"/>
              <w:ind w:left="0" w:firstLine="426"/>
              <w:jc w:val="both"/>
              <w:rPr>
                <w:sz w:val="21"/>
                <w:szCs w:val="21"/>
              </w:rPr>
            </w:pPr>
            <w:r w:rsidRPr="0051666A">
              <w:rPr>
                <w:sz w:val="21"/>
                <w:szCs w:val="21"/>
              </w:rPr>
              <w:t xml:space="preserve">Прихожая,  проектной площадью </w:t>
            </w:r>
            <w:proofErr w:type="spellStart"/>
            <w:r w:rsidRPr="0051666A">
              <w:rPr>
                <w:sz w:val="21"/>
                <w:szCs w:val="21"/>
              </w:rPr>
              <w:t>кв.м</w:t>
            </w:r>
            <w:proofErr w:type="spellEnd"/>
            <w:r w:rsidRPr="0051666A">
              <w:rPr>
                <w:sz w:val="21"/>
                <w:szCs w:val="21"/>
              </w:rPr>
              <w: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5129F6B" w14:textId="77777777" w:rsidR="00522598" w:rsidRPr="0051666A" w:rsidRDefault="00522598" w:rsidP="00334554">
            <w:pPr>
              <w:pStyle w:val="15"/>
              <w:ind w:left="0" w:firstLine="426"/>
              <w:jc w:val="both"/>
              <w:rPr>
                <w:sz w:val="21"/>
                <w:szCs w:val="21"/>
              </w:rPr>
            </w:pPr>
            <w:r>
              <w:rPr>
                <w:sz w:val="21"/>
                <w:szCs w:val="21"/>
              </w:rPr>
              <w:t>6,1</w:t>
            </w:r>
          </w:p>
        </w:tc>
      </w:tr>
      <w:tr w:rsidR="00522598" w:rsidRPr="0051666A" w14:paraId="6A6B6A83" w14:textId="77777777" w:rsidTr="00334554">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16CA301B" w14:textId="77777777" w:rsidR="00522598" w:rsidRPr="0051666A" w:rsidRDefault="00522598" w:rsidP="00334554">
            <w:pPr>
              <w:pStyle w:val="15"/>
              <w:ind w:left="0" w:firstLine="426"/>
              <w:jc w:val="both"/>
              <w:rPr>
                <w:sz w:val="21"/>
                <w:szCs w:val="21"/>
              </w:rPr>
            </w:pPr>
            <w:r>
              <w:rPr>
                <w:sz w:val="21"/>
                <w:szCs w:val="21"/>
              </w:rPr>
              <w:t>Гардероб</w:t>
            </w:r>
            <w:r w:rsidRPr="0051666A">
              <w:rPr>
                <w:sz w:val="21"/>
                <w:szCs w:val="21"/>
              </w:rPr>
              <w:t xml:space="preserve">,  проектной площадью </w:t>
            </w:r>
            <w:proofErr w:type="spellStart"/>
            <w:r w:rsidRPr="0051666A">
              <w:rPr>
                <w:sz w:val="21"/>
                <w:szCs w:val="21"/>
              </w:rPr>
              <w:t>кв.м</w:t>
            </w:r>
            <w:proofErr w:type="spellEnd"/>
            <w:r w:rsidRPr="0051666A">
              <w:rPr>
                <w:sz w:val="21"/>
                <w:szCs w:val="21"/>
              </w:rPr>
              <w: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65A44802" w14:textId="77777777" w:rsidR="00522598" w:rsidRPr="0051666A" w:rsidRDefault="00522598" w:rsidP="00334554">
            <w:pPr>
              <w:pStyle w:val="15"/>
              <w:ind w:left="0" w:firstLine="426"/>
              <w:jc w:val="both"/>
              <w:rPr>
                <w:sz w:val="21"/>
                <w:szCs w:val="21"/>
              </w:rPr>
            </w:pPr>
            <w:r>
              <w:rPr>
                <w:sz w:val="21"/>
                <w:szCs w:val="21"/>
              </w:rPr>
              <w:t>3,65</w:t>
            </w:r>
          </w:p>
        </w:tc>
      </w:tr>
      <w:tr w:rsidR="00522598" w:rsidRPr="0051666A" w14:paraId="1B5AE811" w14:textId="77777777" w:rsidTr="00334554">
        <w:tc>
          <w:tcPr>
            <w:tcW w:w="6345" w:type="dxa"/>
            <w:tcBorders>
              <w:top w:val="single" w:sz="4" w:space="0" w:color="000000"/>
              <w:left w:val="single" w:sz="4" w:space="0" w:color="000000"/>
              <w:bottom w:val="single" w:sz="4" w:space="0" w:color="000000"/>
              <w:right w:val="single" w:sz="4" w:space="0" w:color="000000"/>
            </w:tcBorders>
            <w:shd w:val="clear" w:color="auto" w:fill="auto"/>
          </w:tcPr>
          <w:p w14:paraId="35E2121C" w14:textId="77777777" w:rsidR="00522598" w:rsidRPr="0051666A" w:rsidRDefault="00522598" w:rsidP="00334554">
            <w:pPr>
              <w:pStyle w:val="15"/>
              <w:ind w:left="0"/>
              <w:jc w:val="both"/>
              <w:rPr>
                <w:sz w:val="21"/>
                <w:szCs w:val="21"/>
              </w:rPr>
            </w:pPr>
            <w:r>
              <w:rPr>
                <w:sz w:val="21"/>
                <w:szCs w:val="21"/>
              </w:rPr>
              <w:t>Лоджия</w:t>
            </w:r>
            <w:r w:rsidRPr="0051666A">
              <w:rPr>
                <w:sz w:val="21"/>
                <w:szCs w:val="21"/>
              </w:rPr>
              <w:t>, проектной площадью (с учетом коэффициента 0,</w:t>
            </w:r>
            <w:r>
              <w:rPr>
                <w:sz w:val="21"/>
                <w:szCs w:val="21"/>
              </w:rPr>
              <w:t>3</w:t>
            </w:r>
            <w:r w:rsidRPr="0051666A">
              <w:rPr>
                <w:sz w:val="21"/>
                <w:szCs w:val="21"/>
              </w:rPr>
              <w:t xml:space="preserve">) </w:t>
            </w:r>
            <w:proofErr w:type="spellStart"/>
            <w:r w:rsidRPr="0051666A">
              <w:rPr>
                <w:sz w:val="21"/>
                <w:szCs w:val="21"/>
              </w:rPr>
              <w:t>кв.м</w:t>
            </w:r>
            <w:proofErr w:type="spellEnd"/>
            <w:r w:rsidRPr="0051666A">
              <w:rPr>
                <w:sz w:val="21"/>
                <w:szCs w:val="21"/>
              </w:rPr>
              <w: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CDD92F0" w14:textId="77777777" w:rsidR="00522598" w:rsidRPr="0051666A" w:rsidRDefault="00522598" w:rsidP="00334554">
            <w:pPr>
              <w:pStyle w:val="15"/>
              <w:ind w:left="0" w:firstLine="426"/>
              <w:jc w:val="both"/>
              <w:rPr>
                <w:sz w:val="21"/>
                <w:szCs w:val="21"/>
              </w:rPr>
            </w:pPr>
            <w:r>
              <w:rPr>
                <w:sz w:val="21"/>
                <w:szCs w:val="21"/>
              </w:rPr>
              <w:t>1.6</w:t>
            </w:r>
          </w:p>
        </w:tc>
      </w:tr>
    </w:tbl>
    <w:p w14:paraId="1FA87DEF" w14:textId="77777777" w:rsidR="00537642" w:rsidRDefault="00537642" w:rsidP="003D2ADD">
      <w:pPr>
        <w:spacing w:after="0" w:line="100" w:lineRule="atLeast"/>
        <w:jc w:val="both"/>
        <w:rPr>
          <w:rFonts w:ascii="Times New Roman" w:eastAsia="Times New Roman" w:hAnsi="Times New Roman" w:cs="Times New Roman"/>
          <w:sz w:val="21"/>
          <w:szCs w:val="21"/>
        </w:rPr>
      </w:pPr>
    </w:p>
    <w:p w14:paraId="1DF3F22C" w14:textId="77777777" w:rsidR="007247B8" w:rsidRPr="0051666A" w:rsidRDefault="0076566E" w:rsidP="003D2ADD">
      <w:pPr>
        <w:spacing w:after="0" w:line="100" w:lineRule="atLeast"/>
        <w:jc w:val="both"/>
        <w:rPr>
          <w:rFonts w:ascii="Times New Roman" w:hAnsi="Times New Roman" w:cs="Times New Roman"/>
          <w:spacing w:val="-2"/>
          <w:sz w:val="21"/>
          <w:szCs w:val="21"/>
        </w:rPr>
      </w:pPr>
      <w:r w:rsidRPr="0051666A">
        <w:rPr>
          <w:rFonts w:ascii="Times New Roman" w:eastAsia="Times New Roman" w:hAnsi="Times New Roman" w:cs="Times New Roman"/>
          <w:sz w:val="21"/>
          <w:szCs w:val="21"/>
        </w:rPr>
        <w:t>3.2</w:t>
      </w:r>
      <w:r w:rsidR="007247B8" w:rsidRPr="0051666A">
        <w:rPr>
          <w:rFonts w:ascii="Times New Roman" w:eastAsia="Times New Roman" w:hAnsi="Times New Roman" w:cs="Times New Roman"/>
          <w:sz w:val="21"/>
          <w:szCs w:val="21"/>
        </w:rPr>
        <w:t xml:space="preserve">. </w:t>
      </w:r>
      <w:r w:rsidR="007247B8" w:rsidRPr="0051666A">
        <w:rPr>
          <w:rFonts w:ascii="Times New Roman" w:eastAsia="Times New Roman" w:hAnsi="Times New Roman" w:cs="Times New Roman"/>
          <w:spacing w:val="-1"/>
          <w:sz w:val="21"/>
          <w:szCs w:val="21"/>
        </w:rPr>
        <w:t xml:space="preserve">Проектная общая площадь, Общая площадь и номер жилого помещения (Квартиры) являются условными и будут подлежать уточнению </w:t>
      </w:r>
      <w:r w:rsidR="007247B8" w:rsidRPr="0051666A">
        <w:rPr>
          <w:rFonts w:ascii="Times New Roman" w:eastAsia="Times New Roman" w:hAnsi="Times New Roman" w:cs="Times New Roman"/>
          <w:iCs/>
          <w:spacing w:val="-1"/>
          <w:sz w:val="21"/>
          <w:szCs w:val="21"/>
        </w:rPr>
        <w:t xml:space="preserve">на основании данных кадастрового инженера, полученных после обмеров завершенного строительством Дома. </w:t>
      </w:r>
    </w:p>
    <w:p w14:paraId="329E4C3D" w14:textId="77777777" w:rsidR="007247B8" w:rsidRPr="0051666A" w:rsidRDefault="0076566E" w:rsidP="003D2ADD">
      <w:pPr>
        <w:shd w:val="clear" w:color="auto" w:fill="FFFFFF"/>
        <w:spacing w:after="0" w:line="100" w:lineRule="atLeast"/>
        <w:jc w:val="both"/>
        <w:rPr>
          <w:rFonts w:ascii="Times New Roman" w:hAnsi="Times New Roman" w:cs="Times New Roman"/>
          <w:spacing w:val="-2"/>
          <w:sz w:val="21"/>
          <w:szCs w:val="21"/>
        </w:rPr>
      </w:pPr>
      <w:r w:rsidRPr="0051666A">
        <w:rPr>
          <w:rFonts w:ascii="Times New Roman" w:hAnsi="Times New Roman" w:cs="Times New Roman"/>
          <w:spacing w:val="-2"/>
          <w:sz w:val="21"/>
          <w:szCs w:val="21"/>
        </w:rPr>
        <w:t>3.3</w:t>
      </w:r>
      <w:r w:rsidR="007247B8" w:rsidRPr="0051666A">
        <w:rPr>
          <w:rFonts w:ascii="Times New Roman" w:hAnsi="Times New Roman" w:cs="Times New Roman"/>
          <w:spacing w:val="-2"/>
          <w:sz w:val="21"/>
          <w:szCs w:val="21"/>
        </w:rPr>
        <w:t xml:space="preserve">. Стороны допускают, что площадь отдельных комнат, кухни и других помещений </w:t>
      </w:r>
      <w:proofErr w:type="gramStart"/>
      <w:r w:rsidR="007247B8" w:rsidRPr="0051666A">
        <w:rPr>
          <w:rFonts w:ascii="Times New Roman" w:hAnsi="Times New Roman" w:cs="Times New Roman"/>
          <w:spacing w:val="-2"/>
          <w:sz w:val="21"/>
          <w:szCs w:val="21"/>
        </w:rPr>
        <w:t>жилого  помещения</w:t>
      </w:r>
      <w:proofErr w:type="gramEnd"/>
      <w:r w:rsidR="007247B8" w:rsidRPr="0051666A">
        <w:rPr>
          <w:rFonts w:ascii="Times New Roman" w:hAnsi="Times New Roman" w:cs="Times New Roman"/>
          <w:spacing w:val="-2"/>
          <w:sz w:val="21"/>
          <w:szCs w:val="21"/>
        </w:rPr>
        <w:t xml:space="preserve">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007247B8" w:rsidRPr="0051666A">
        <w:rPr>
          <w:rFonts w:ascii="Times New Roman" w:hAnsi="Times New Roman" w:cs="Times New Roman"/>
          <w:sz w:val="21"/>
          <w:szCs w:val="21"/>
        </w:rPr>
        <w:t xml:space="preserve"> Стороны пришли к соглашению, что допустимым изменением Общей площади Квартиры является изменение Проектной общей площади Квартиры в любую сторону не более чем на 5 (Пять) процентов. </w:t>
      </w:r>
    </w:p>
    <w:p w14:paraId="7DDF9A38" w14:textId="77777777" w:rsidR="007247B8" w:rsidRPr="0051666A" w:rsidRDefault="0076566E" w:rsidP="003D2ADD">
      <w:pPr>
        <w:shd w:val="clear" w:color="auto" w:fill="FFFFFF"/>
        <w:spacing w:after="0" w:line="100" w:lineRule="atLeast"/>
        <w:jc w:val="both"/>
        <w:rPr>
          <w:rFonts w:ascii="Times New Roman" w:eastAsia="Times New Roman" w:hAnsi="Times New Roman" w:cs="Times New Roman"/>
          <w:spacing w:val="-2"/>
          <w:sz w:val="21"/>
          <w:szCs w:val="21"/>
        </w:rPr>
      </w:pPr>
      <w:r w:rsidRPr="0051666A">
        <w:rPr>
          <w:rFonts w:ascii="Times New Roman" w:hAnsi="Times New Roman" w:cs="Times New Roman"/>
          <w:spacing w:val="-2"/>
          <w:sz w:val="21"/>
          <w:szCs w:val="21"/>
        </w:rPr>
        <w:t>3.4</w:t>
      </w:r>
      <w:r w:rsidR="007247B8" w:rsidRPr="0051666A">
        <w:rPr>
          <w:rFonts w:ascii="Times New Roman" w:hAnsi="Times New Roman" w:cs="Times New Roman"/>
          <w:spacing w:val="-2"/>
          <w:sz w:val="21"/>
          <w:szCs w:val="21"/>
        </w:rPr>
        <w:t>. 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1 к настоящему Договору.</w:t>
      </w:r>
    </w:p>
    <w:p w14:paraId="062C634A" w14:textId="77777777" w:rsidR="007247B8" w:rsidRPr="0051666A" w:rsidRDefault="0076566E" w:rsidP="003D2ADD">
      <w:pPr>
        <w:widowControl w:val="0"/>
        <w:spacing w:after="0" w:line="100" w:lineRule="atLeast"/>
        <w:jc w:val="both"/>
        <w:rPr>
          <w:rFonts w:ascii="Times New Roman" w:hAnsi="Times New Roman" w:cs="Times New Roman"/>
          <w:spacing w:val="-2"/>
          <w:sz w:val="21"/>
          <w:szCs w:val="21"/>
        </w:rPr>
      </w:pPr>
      <w:r w:rsidRPr="0051666A">
        <w:rPr>
          <w:rFonts w:ascii="Times New Roman" w:eastAsia="Times New Roman" w:hAnsi="Times New Roman" w:cs="Times New Roman"/>
          <w:spacing w:val="-2"/>
          <w:sz w:val="21"/>
          <w:szCs w:val="21"/>
        </w:rPr>
        <w:t>3.5</w:t>
      </w:r>
      <w:r w:rsidR="007247B8" w:rsidRPr="0051666A">
        <w:rPr>
          <w:rFonts w:ascii="Times New Roman" w:eastAsia="Times New Roman" w:hAnsi="Times New Roman" w:cs="Times New Roman"/>
          <w:spacing w:val="-2"/>
          <w:sz w:val="21"/>
          <w:szCs w:val="21"/>
        </w:rPr>
        <w:t xml:space="preserve">. </w:t>
      </w:r>
      <w:r w:rsidR="007247B8" w:rsidRPr="0051666A">
        <w:rPr>
          <w:rFonts w:ascii="Times New Roman" w:hAnsi="Times New Roman" w:cs="Times New Roman"/>
          <w:bCs/>
          <w:sz w:val="21"/>
          <w:szCs w:val="21"/>
        </w:rPr>
        <w:t xml:space="preserve">Квартира будет передана </w:t>
      </w:r>
      <w:r w:rsidR="007247B8" w:rsidRPr="0051666A">
        <w:rPr>
          <w:rFonts w:ascii="Times New Roman" w:hAnsi="Times New Roman" w:cs="Times New Roman"/>
          <w:sz w:val="21"/>
          <w:szCs w:val="21"/>
        </w:rPr>
        <w:t xml:space="preserve">«Участнику долевого строительства» в следующей готовности, комплектации и характеристиками: </w:t>
      </w:r>
    </w:p>
    <w:tbl>
      <w:tblPr>
        <w:tblW w:w="10065" w:type="dxa"/>
        <w:tblInd w:w="-137" w:type="dxa"/>
        <w:tblLayout w:type="fixed"/>
        <w:tblCellMar>
          <w:left w:w="0" w:type="dxa"/>
          <w:right w:w="0" w:type="dxa"/>
        </w:tblCellMar>
        <w:tblLook w:val="0000" w:firstRow="0" w:lastRow="0" w:firstColumn="0" w:lastColumn="0" w:noHBand="0" w:noVBand="0"/>
      </w:tblPr>
      <w:tblGrid>
        <w:gridCol w:w="2977"/>
        <w:gridCol w:w="7088"/>
      </w:tblGrid>
      <w:tr w:rsidR="00F21EA7" w:rsidRPr="00F21EA7" w14:paraId="1CFFF8B3"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6FE9B49E" w14:textId="77777777" w:rsidR="00F21EA7" w:rsidRPr="00F21EA7" w:rsidRDefault="007247B8" w:rsidP="00F21EA7">
            <w:pPr>
              <w:widowControl w:val="0"/>
              <w:spacing w:after="0" w:line="100" w:lineRule="atLeast"/>
              <w:rPr>
                <w:rFonts w:ascii="Times New Roman" w:hAnsi="Times New Roman" w:cs="Times New Roman"/>
                <w:sz w:val="21"/>
                <w:szCs w:val="21"/>
              </w:rPr>
            </w:pPr>
            <w:r w:rsidRPr="0051666A">
              <w:rPr>
                <w:spacing w:val="-2"/>
                <w:sz w:val="21"/>
                <w:szCs w:val="21"/>
              </w:rPr>
              <w:t xml:space="preserve"> </w:t>
            </w:r>
            <w:r w:rsidR="00F21EA7" w:rsidRPr="00F21EA7">
              <w:rPr>
                <w:rFonts w:ascii="Times New Roman" w:hAnsi="Times New Roman" w:cs="Times New Roman"/>
                <w:bCs/>
                <w:sz w:val="21"/>
                <w:szCs w:val="21"/>
              </w:rPr>
              <w:t>Полы во всех помещениях</w:t>
            </w:r>
          </w:p>
        </w:tc>
        <w:tc>
          <w:tcPr>
            <w:tcW w:w="7088" w:type="dxa"/>
            <w:tcBorders>
              <w:top w:val="single" w:sz="4" w:space="0" w:color="auto"/>
              <w:left w:val="single" w:sz="4" w:space="0" w:color="auto"/>
              <w:bottom w:val="single" w:sz="4" w:space="0" w:color="auto"/>
              <w:right w:val="single" w:sz="4" w:space="0" w:color="auto"/>
            </w:tcBorders>
            <w:vAlign w:val="center"/>
          </w:tcPr>
          <w:p w14:paraId="73C30E14" w14:textId="77777777" w:rsidR="00F21EA7" w:rsidRPr="00F21EA7" w:rsidRDefault="00F21EA7" w:rsidP="005A58A6">
            <w:pPr>
              <w:widowControl w:val="0"/>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 xml:space="preserve">в </w:t>
            </w:r>
            <w:proofErr w:type="spellStart"/>
            <w:r w:rsidRPr="00F21EA7">
              <w:rPr>
                <w:rFonts w:ascii="Times New Roman" w:hAnsi="Times New Roman" w:cs="Times New Roman"/>
                <w:sz w:val="21"/>
                <w:szCs w:val="21"/>
              </w:rPr>
              <w:t>предчистовой</w:t>
            </w:r>
            <w:proofErr w:type="spellEnd"/>
            <w:r w:rsidRPr="00F21EA7">
              <w:rPr>
                <w:rFonts w:ascii="Times New Roman" w:hAnsi="Times New Roman" w:cs="Times New Roman"/>
                <w:sz w:val="21"/>
                <w:szCs w:val="21"/>
              </w:rPr>
              <w:t xml:space="preserve"> отделке</w:t>
            </w:r>
          </w:p>
        </w:tc>
      </w:tr>
      <w:tr w:rsidR="00F21EA7" w:rsidRPr="00F21EA7" w14:paraId="45A982F9"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22F4A001" w14:textId="77777777" w:rsidR="00F21EA7" w:rsidRPr="00F21EA7" w:rsidRDefault="00F21EA7" w:rsidP="00F21EA7">
            <w:pPr>
              <w:widowControl w:val="0"/>
              <w:shd w:val="clear" w:color="auto" w:fill="FFFFFF"/>
              <w:spacing w:after="0" w:line="100" w:lineRule="atLeast"/>
              <w:rPr>
                <w:rFonts w:ascii="Times New Roman" w:hAnsi="Times New Roman" w:cs="Times New Roman"/>
                <w:bCs/>
                <w:sz w:val="21"/>
                <w:szCs w:val="21"/>
              </w:rPr>
            </w:pPr>
            <w:r w:rsidRPr="00F21EA7">
              <w:rPr>
                <w:rFonts w:ascii="Times New Roman" w:eastAsia="Times New Roman" w:hAnsi="Times New Roman" w:cs="Times New Roman"/>
                <w:sz w:val="21"/>
                <w:szCs w:val="21"/>
              </w:rPr>
              <w:t>Окна и балконные двери</w:t>
            </w:r>
          </w:p>
        </w:tc>
        <w:tc>
          <w:tcPr>
            <w:tcW w:w="7088" w:type="dxa"/>
            <w:tcBorders>
              <w:top w:val="single" w:sz="4" w:space="0" w:color="auto"/>
              <w:left w:val="single" w:sz="4" w:space="0" w:color="auto"/>
              <w:bottom w:val="single" w:sz="4" w:space="0" w:color="auto"/>
              <w:right w:val="single" w:sz="4" w:space="0" w:color="auto"/>
            </w:tcBorders>
            <w:vAlign w:val="center"/>
          </w:tcPr>
          <w:p w14:paraId="1DAB09F3" w14:textId="77777777" w:rsidR="00F21EA7" w:rsidRPr="00F21EA7" w:rsidRDefault="00F21EA7" w:rsidP="00F21EA7">
            <w:pPr>
              <w:widowControl w:val="0"/>
              <w:shd w:val="clear" w:color="auto" w:fill="FFFFFF"/>
              <w:spacing w:after="0" w:line="100" w:lineRule="atLeast"/>
              <w:ind w:right="425"/>
              <w:jc w:val="both"/>
              <w:rPr>
                <w:rFonts w:ascii="Times New Roman" w:hAnsi="Times New Roman" w:cs="Times New Roman"/>
                <w:sz w:val="21"/>
                <w:szCs w:val="21"/>
              </w:rPr>
            </w:pPr>
            <w:r w:rsidRPr="00F21EA7">
              <w:rPr>
                <w:rFonts w:ascii="Times New Roman" w:hAnsi="Times New Roman" w:cs="Times New Roman"/>
                <w:sz w:val="21"/>
                <w:szCs w:val="21"/>
              </w:rPr>
              <w:t>и</w:t>
            </w:r>
            <w:r>
              <w:rPr>
                <w:rFonts w:ascii="Times New Roman" w:hAnsi="Times New Roman" w:cs="Times New Roman"/>
                <w:sz w:val="21"/>
                <w:szCs w:val="21"/>
              </w:rPr>
              <w:t xml:space="preserve">з ПВХ профилей одинарной  </w:t>
            </w:r>
            <w:r w:rsidRPr="00F21EA7">
              <w:rPr>
                <w:rFonts w:ascii="Times New Roman" w:hAnsi="Times New Roman" w:cs="Times New Roman"/>
                <w:sz w:val="21"/>
                <w:szCs w:val="21"/>
              </w:rPr>
              <w:t>конструкции по ГОСТ30674-99 с двухкамерными энергосберегающими стеклопакетами.</w:t>
            </w:r>
          </w:p>
        </w:tc>
      </w:tr>
      <w:tr w:rsidR="00F21EA7" w:rsidRPr="00F21EA7" w14:paraId="02E4A890"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1312602E" w14:textId="77777777" w:rsidR="00F21EA7" w:rsidRPr="00F21EA7" w:rsidRDefault="00F21EA7" w:rsidP="00F21EA7">
            <w:pPr>
              <w:widowControl w:val="0"/>
              <w:shd w:val="clear" w:color="auto" w:fill="FFFFFF"/>
              <w:spacing w:after="0" w:line="100" w:lineRule="atLeast"/>
              <w:rPr>
                <w:rFonts w:ascii="Times New Roman" w:hAnsi="Times New Roman" w:cs="Times New Roman"/>
                <w:bCs/>
                <w:sz w:val="21"/>
                <w:szCs w:val="21"/>
              </w:rPr>
            </w:pPr>
            <w:r w:rsidRPr="00F21EA7">
              <w:rPr>
                <w:rFonts w:ascii="Times New Roman" w:eastAsia="Times New Roman" w:hAnsi="Times New Roman" w:cs="Times New Roman"/>
                <w:sz w:val="21"/>
                <w:szCs w:val="21"/>
              </w:rPr>
              <w:t>Остекление лоджий</w:t>
            </w:r>
          </w:p>
        </w:tc>
        <w:tc>
          <w:tcPr>
            <w:tcW w:w="7088" w:type="dxa"/>
            <w:tcBorders>
              <w:top w:val="single" w:sz="4" w:space="0" w:color="auto"/>
              <w:left w:val="single" w:sz="4" w:space="0" w:color="auto"/>
              <w:bottom w:val="single" w:sz="4" w:space="0" w:color="auto"/>
              <w:right w:val="single" w:sz="4" w:space="0" w:color="auto"/>
            </w:tcBorders>
            <w:vAlign w:val="center"/>
          </w:tcPr>
          <w:p w14:paraId="43007065"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из алюминиевого сплава, окрашенные в заводских условиях</w:t>
            </w:r>
          </w:p>
        </w:tc>
      </w:tr>
      <w:tr w:rsidR="00F21EA7" w:rsidRPr="00F21EA7" w14:paraId="70BA5683"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192355EF" w14:textId="77777777" w:rsidR="00F21EA7" w:rsidRPr="00F21EA7" w:rsidRDefault="00F21EA7" w:rsidP="00F21EA7">
            <w:pPr>
              <w:widowControl w:val="0"/>
              <w:shd w:val="clear" w:color="auto" w:fill="FFFFFF"/>
              <w:spacing w:after="0" w:line="100" w:lineRule="atLeast"/>
              <w:rPr>
                <w:rFonts w:ascii="Times New Roman" w:hAnsi="Times New Roman" w:cs="Times New Roman"/>
                <w:bCs/>
                <w:sz w:val="21"/>
                <w:szCs w:val="21"/>
              </w:rPr>
            </w:pPr>
            <w:r w:rsidRPr="00F21EA7">
              <w:rPr>
                <w:rFonts w:ascii="Times New Roman" w:eastAsia="Times New Roman" w:hAnsi="Times New Roman" w:cs="Times New Roman"/>
                <w:sz w:val="21"/>
                <w:szCs w:val="21"/>
              </w:rPr>
              <w:t>Потолки в квартире</w:t>
            </w:r>
          </w:p>
        </w:tc>
        <w:tc>
          <w:tcPr>
            <w:tcW w:w="7088" w:type="dxa"/>
            <w:tcBorders>
              <w:top w:val="single" w:sz="4" w:space="0" w:color="auto"/>
              <w:left w:val="single" w:sz="4" w:space="0" w:color="auto"/>
              <w:bottom w:val="single" w:sz="4" w:space="0" w:color="auto"/>
              <w:right w:val="single" w:sz="4" w:space="0" w:color="auto"/>
            </w:tcBorders>
            <w:vAlign w:val="center"/>
          </w:tcPr>
          <w:p w14:paraId="7BA47F73"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монолитная ж/б плита, без отделки</w:t>
            </w:r>
          </w:p>
        </w:tc>
      </w:tr>
      <w:tr w:rsidR="00F21EA7" w:rsidRPr="00F21EA7" w14:paraId="18C67B3F"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3795C39F" w14:textId="77777777" w:rsidR="00F21EA7" w:rsidRPr="00F21EA7" w:rsidRDefault="00F21EA7" w:rsidP="00F21EA7">
            <w:pPr>
              <w:widowControl w:val="0"/>
              <w:shd w:val="clear" w:color="auto" w:fill="FFFFFF"/>
              <w:spacing w:after="0" w:line="100" w:lineRule="atLeast"/>
              <w:rPr>
                <w:rFonts w:ascii="Times New Roman" w:hAnsi="Times New Roman" w:cs="Times New Roman"/>
                <w:bCs/>
                <w:sz w:val="21"/>
                <w:szCs w:val="21"/>
              </w:rPr>
            </w:pPr>
            <w:r w:rsidRPr="00F21EA7">
              <w:rPr>
                <w:rFonts w:ascii="Times New Roman" w:eastAsia="Times New Roman" w:hAnsi="Times New Roman" w:cs="Times New Roman"/>
                <w:sz w:val="21"/>
                <w:szCs w:val="21"/>
              </w:rPr>
              <w:t>Внутриквартирные двери</w:t>
            </w:r>
          </w:p>
        </w:tc>
        <w:tc>
          <w:tcPr>
            <w:tcW w:w="7088" w:type="dxa"/>
            <w:tcBorders>
              <w:top w:val="single" w:sz="4" w:space="0" w:color="auto"/>
              <w:left w:val="single" w:sz="4" w:space="0" w:color="auto"/>
              <w:bottom w:val="single" w:sz="4" w:space="0" w:color="auto"/>
              <w:right w:val="single" w:sz="4" w:space="0" w:color="auto"/>
            </w:tcBorders>
            <w:vAlign w:val="center"/>
          </w:tcPr>
          <w:p w14:paraId="077E7120"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без межкомнатных дверей</w:t>
            </w:r>
          </w:p>
        </w:tc>
      </w:tr>
      <w:tr w:rsidR="00F21EA7" w:rsidRPr="00F21EA7" w14:paraId="3ADDCA7C"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1172D038" w14:textId="77777777" w:rsidR="00F21EA7" w:rsidRPr="00F21EA7" w:rsidRDefault="00F21EA7" w:rsidP="00F21EA7">
            <w:pPr>
              <w:widowControl w:val="0"/>
              <w:shd w:val="clear" w:color="auto" w:fill="FFFFFF"/>
              <w:spacing w:after="0" w:line="100" w:lineRule="atLeast"/>
              <w:rPr>
                <w:rFonts w:ascii="Times New Roman" w:eastAsia="Times New Roman" w:hAnsi="Times New Roman" w:cs="Times New Roman"/>
                <w:sz w:val="21"/>
                <w:szCs w:val="21"/>
              </w:rPr>
            </w:pPr>
            <w:r w:rsidRPr="00F21EA7">
              <w:rPr>
                <w:rFonts w:ascii="Times New Roman" w:eastAsia="Times New Roman" w:hAnsi="Times New Roman" w:cs="Times New Roman"/>
                <w:spacing w:val="-2"/>
                <w:sz w:val="21"/>
                <w:szCs w:val="21"/>
              </w:rPr>
              <w:t>Перегородки внутриквартирные</w:t>
            </w:r>
          </w:p>
        </w:tc>
        <w:tc>
          <w:tcPr>
            <w:tcW w:w="7088" w:type="dxa"/>
            <w:tcBorders>
              <w:top w:val="single" w:sz="4" w:space="0" w:color="auto"/>
              <w:left w:val="single" w:sz="4" w:space="0" w:color="auto"/>
              <w:bottom w:val="single" w:sz="4" w:space="0" w:color="auto"/>
              <w:right w:val="single" w:sz="4" w:space="0" w:color="auto"/>
            </w:tcBorders>
            <w:vAlign w:val="center"/>
          </w:tcPr>
          <w:p w14:paraId="7CAAADE3"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 xml:space="preserve">из </w:t>
            </w:r>
            <w:proofErr w:type="spellStart"/>
            <w:r w:rsidRPr="00F21EA7">
              <w:rPr>
                <w:rFonts w:ascii="Times New Roman" w:hAnsi="Times New Roman" w:cs="Times New Roman"/>
                <w:sz w:val="21"/>
                <w:szCs w:val="21"/>
              </w:rPr>
              <w:t>пазогребневых</w:t>
            </w:r>
            <w:proofErr w:type="spellEnd"/>
            <w:r w:rsidRPr="00F21EA7">
              <w:rPr>
                <w:rFonts w:ascii="Times New Roman" w:hAnsi="Times New Roman" w:cs="Times New Roman"/>
                <w:sz w:val="21"/>
                <w:szCs w:val="21"/>
              </w:rPr>
              <w:t xml:space="preserve"> блоков – 80 мм</w:t>
            </w:r>
          </w:p>
        </w:tc>
      </w:tr>
      <w:tr w:rsidR="00F21EA7" w:rsidRPr="00F21EA7" w14:paraId="2B975DED"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69ADDBF9" w14:textId="77777777" w:rsidR="00F21EA7" w:rsidRPr="00F21EA7" w:rsidRDefault="00F21EA7" w:rsidP="00F21EA7">
            <w:pPr>
              <w:widowControl w:val="0"/>
              <w:shd w:val="clear" w:color="auto" w:fill="FFFFFF"/>
              <w:spacing w:after="0" w:line="100" w:lineRule="atLeast"/>
              <w:rPr>
                <w:rFonts w:ascii="Times New Roman" w:eastAsia="Times New Roman" w:hAnsi="Times New Roman" w:cs="Times New Roman"/>
                <w:sz w:val="21"/>
                <w:szCs w:val="21"/>
              </w:rPr>
            </w:pPr>
            <w:r w:rsidRPr="00F21EA7">
              <w:rPr>
                <w:rFonts w:ascii="Times New Roman" w:eastAsia="Times New Roman" w:hAnsi="Times New Roman" w:cs="Times New Roman"/>
                <w:sz w:val="21"/>
                <w:szCs w:val="21"/>
              </w:rPr>
              <w:t>Санузел</w:t>
            </w:r>
          </w:p>
        </w:tc>
        <w:tc>
          <w:tcPr>
            <w:tcW w:w="7088" w:type="dxa"/>
            <w:tcBorders>
              <w:top w:val="single" w:sz="4" w:space="0" w:color="auto"/>
              <w:left w:val="single" w:sz="4" w:space="0" w:color="auto"/>
              <w:bottom w:val="single" w:sz="4" w:space="0" w:color="auto"/>
              <w:right w:val="single" w:sz="4" w:space="0" w:color="auto"/>
            </w:tcBorders>
            <w:vAlign w:val="center"/>
          </w:tcPr>
          <w:p w14:paraId="4DDCD2FF" w14:textId="77777777" w:rsidR="00F21EA7" w:rsidRPr="00F21EA7" w:rsidRDefault="005A58A6" w:rsidP="005A58A6">
            <w:pPr>
              <w:widowControl w:val="0"/>
              <w:shd w:val="clear" w:color="auto" w:fill="FFFFFF"/>
              <w:spacing w:after="0" w:line="100" w:lineRule="atLeast"/>
              <w:rPr>
                <w:rFonts w:ascii="Times New Roman" w:hAnsi="Times New Roman" w:cs="Times New Roman"/>
                <w:sz w:val="21"/>
                <w:szCs w:val="21"/>
              </w:rPr>
            </w:pPr>
            <w:r>
              <w:rPr>
                <w:rFonts w:ascii="Times New Roman" w:eastAsia="Times New Roman" w:hAnsi="Times New Roman" w:cs="Times New Roman"/>
                <w:sz w:val="20"/>
                <w:szCs w:val="20"/>
              </w:rPr>
              <w:t>Раздельный в двухкомнатных, трехкомнатных, четырехкомнатных,   совмещенный – в однокомнатных квартирах.</w:t>
            </w:r>
          </w:p>
        </w:tc>
      </w:tr>
      <w:tr w:rsidR="00F21EA7" w:rsidRPr="00F21EA7" w14:paraId="5115B94F"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68FB060A" w14:textId="77777777" w:rsidR="00F21EA7" w:rsidRPr="00F21EA7" w:rsidRDefault="00F21EA7" w:rsidP="00F21EA7">
            <w:pPr>
              <w:widowControl w:val="0"/>
              <w:shd w:val="clear" w:color="auto" w:fill="FFFFFF"/>
              <w:spacing w:after="0" w:line="100" w:lineRule="atLeast"/>
              <w:rPr>
                <w:rFonts w:ascii="Times New Roman" w:hAnsi="Times New Roman" w:cs="Times New Roman"/>
                <w:bCs/>
                <w:sz w:val="21"/>
                <w:szCs w:val="21"/>
              </w:rPr>
            </w:pPr>
            <w:r w:rsidRPr="00F21EA7">
              <w:rPr>
                <w:rFonts w:ascii="Times New Roman" w:eastAsia="Times New Roman" w:hAnsi="Times New Roman" w:cs="Times New Roman"/>
                <w:sz w:val="21"/>
                <w:szCs w:val="21"/>
              </w:rPr>
              <w:t>Отделочные работы</w:t>
            </w:r>
          </w:p>
        </w:tc>
        <w:tc>
          <w:tcPr>
            <w:tcW w:w="7088" w:type="dxa"/>
            <w:tcBorders>
              <w:top w:val="single" w:sz="4" w:space="0" w:color="auto"/>
              <w:left w:val="single" w:sz="4" w:space="0" w:color="auto"/>
              <w:bottom w:val="single" w:sz="4" w:space="0" w:color="auto"/>
              <w:right w:val="single" w:sz="4" w:space="0" w:color="auto"/>
            </w:tcBorders>
            <w:vAlign w:val="center"/>
          </w:tcPr>
          <w:p w14:paraId="0123AFA3"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с перечнем минимального уровня отделочных работ</w:t>
            </w:r>
          </w:p>
        </w:tc>
      </w:tr>
      <w:tr w:rsidR="00F21EA7" w:rsidRPr="00F21EA7" w14:paraId="3FF2517A"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4972F546" w14:textId="77777777" w:rsidR="00F21EA7" w:rsidRPr="00F21EA7" w:rsidRDefault="00F21EA7" w:rsidP="00F21EA7">
            <w:pPr>
              <w:widowControl w:val="0"/>
              <w:shd w:val="clear" w:color="auto" w:fill="FFFFFF"/>
              <w:spacing w:after="0" w:line="100" w:lineRule="atLeast"/>
              <w:rPr>
                <w:rFonts w:ascii="Times New Roman" w:hAnsi="Times New Roman" w:cs="Times New Roman"/>
                <w:sz w:val="21"/>
                <w:szCs w:val="21"/>
              </w:rPr>
            </w:pPr>
            <w:r w:rsidRPr="00F21EA7">
              <w:rPr>
                <w:rFonts w:ascii="Times New Roman" w:eastAsia="Times New Roman" w:hAnsi="Times New Roman" w:cs="Times New Roman"/>
                <w:spacing w:val="-3"/>
                <w:sz w:val="21"/>
                <w:szCs w:val="21"/>
              </w:rPr>
              <w:t>Счетчики электроэнергии</w:t>
            </w:r>
          </w:p>
        </w:tc>
        <w:tc>
          <w:tcPr>
            <w:tcW w:w="7088" w:type="dxa"/>
            <w:tcBorders>
              <w:top w:val="single" w:sz="4" w:space="0" w:color="auto"/>
              <w:left w:val="single" w:sz="4" w:space="0" w:color="auto"/>
              <w:bottom w:val="single" w:sz="4" w:space="0" w:color="auto"/>
              <w:right w:val="single" w:sz="4" w:space="0" w:color="auto"/>
            </w:tcBorders>
            <w:vAlign w:val="center"/>
          </w:tcPr>
          <w:p w14:paraId="5A38611C"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установлены в поэтажных щитках</w:t>
            </w:r>
          </w:p>
        </w:tc>
      </w:tr>
      <w:tr w:rsidR="00F21EA7" w:rsidRPr="00F21EA7" w14:paraId="251B6793"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4E2C9B26" w14:textId="77777777" w:rsidR="00F21EA7" w:rsidRPr="00F21EA7" w:rsidRDefault="00F21EA7" w:rsidP="00F21EA7">
            <w:pPr>
              <w:widowControl w:val="0"/>
              <w:shd w:val="clear" w:color="auto" w:fill="FFFFFF"/>
              <w:spacing w:after="0" w:line="100" w:lineRule="atLeast"/>
              <w:rPr>
                <w:rFonts w:ascii="Times New Roman" w:hAnsi="Times New Roman" w:cs="Times New Roman"/>
                <w:sz w:val="21"/>
                <w:szCs w:val="21"/>
              </w:rPr>
            </w:pPr>
            <w:r w:rsidRPr="00F21EA7">
              <w:rPr>
                <w:rFonts w:ascii="Times New Roman" w:eastAsia="Times New Roman" w:hAnsi="Times New Roman" w:cs="Times New Roman"/>
                <w:sz w:val="21"/>
                <w:szCs w:val="21"/>
              </w:rPr>
              <w:t>Водоснабжение</w:t>
            </w:r>
          </w:p>
        </w:tc>
        <w:tc>
          <w:tcPr>
            <w:tcW w:w="7088" w:type="dxa"/>
            <w:tcBorders>
              <w:top w:val="single" w:sz="4" w:space="0" w:color="auto"/>
              <w:left w:val="single" w:sz="4" w:space="0" w:color="auto"/>
              <w:bottom w:val="single" w:sz="4" w:space="0" w:color="auto"/>
              <w:right w:val="single" w:sz="4" w:space="0" w:color="auto"/>
            </w:tcBorders>
            <w:vAlign w:val="center"/>
          </w:tcPr>
          <w:p w14:paraId="2048D4E0"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ввод трубопроводов холодной и горячей воды с запорной арматурой, установленной в квартире</w:t>
            </w:r>
          </w:p>
        </w:tc>
      </w:tr>
      <w:tr w:rsidR="00F21EA7" w:rsidRPr="00F21EA7" w14:paraId="6C866AFD"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27612FD8" w14:textId="77777777" w:rsidR="00F21EA7" w:rsidRPr="00F21EA7" w:rsidRDefault="00F21EA7" w:rsidP="00F21EA7">
            <w:pPr>
              <w:widowControl w:val="0"/>
              <w:shd w:val="clear" w:color="auto" w:fill="FFFFFF"/>
              <w:spacing w:after="0" w:line="100" w:lineRule="atLeast"/>
              <w:rPr>
                <w:rFonts w:ascii="Times New Roman" w:hAnsi="Times New Roman" w:cs="Times New Roman"/>
                <w:bCs/>
                <w:sz w:val="21"/>
                <w:szCs w:val="21"/>
              </w:rPr>
            </w:pPr>
            <w:proofErr w:type="spellStart"/>
            <w:r w:rsidRPr="00F21EA7">
              <w:rPr>
                <w:rFonts w:ascii="Times New Roman" w:eastAsia="Times New Roman" w:hAnsi="Times New Roman" w:cs="Times New Roman"/>
                <w:sz w:val="21"/>
                <w:szCs w:val="21"/>
              </w:rPr>
              <w:t>Канализование</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14:paraId="56754935"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канализационный стояк с установкой тройника</w:t>
            </w:r>
          </w:p>
        </w:tc>
      </w:tr>
      <w:tr w:rsidR="00F21EA7" w:rsidRPr="00F21EA7" w14:paraId="272EE4CF"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7BC36BF6" w14:textId="77777777" w:rsidR="00F21EA7" w:rsidRPr="00F21EA7" w:rsidRDefault="00F21EA7" w:rsidP="00F21EA7">
            <w:pPr>
              <w:widowControl w:val="0"/>
              <w:shd w:val="clear" w:color="auto" w:fill="FFFFFF"/>
              <w:spacing w:after="0" w:line="100" w:lineRule="atLeast"/>
              <w:rPr>
                <w:rFonts w:ascii="Times New Roman" w:hAnsi="Times New Roman" w:cs="Times New Roman"/>
                <w:sz w:val="21"/>
                <w:szCs w:val="21"/>
              </w:rPr>
            </w:pPr>
            <w:r w:rsidRPr="00F21EA7">
              <w:rPr>
                <w:rFonts w:ascii="Times New Roman" w:eastAsia="Times New Roman" w:hAnsi="Times New Roman" w:cs="Times New Roman"/>
                <w:sz w:val="21"/>
                <w:szCs w:val="21"/>
              </w:rPr>
              <w:t>Телефонизация</w:t>
            </w:r>
          </w:p>
        </w:tc>
        <w:tc>
          <w:tcPr>
            <w:tcW w:w="7088" w:type="dxa"/>
            <w:tcBorders>
              <w:top w:val="single" w:sz="4" w:space="0" w:color="auto"/>
              <w:left w:val="single" w:sz="4" w:space="0" w:color="auto"/>
              <w:bottom w:val="single" w:sz="4" w:space="0" w:color="auto"/>
              <w:right w:val="single" w:sz="4" w:space="0" w:color="auto"/>
            </w:tcBorders>
            <w:vAlign w:val="center"/>
          </w:tcPr>
          <w:p w14:paraId="1311A68B"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точка подключения-абонентская розетка</w:t>
            </w:r>
          </w:p>
        </w:tc>
      </w:tr>
      <w:tr w:rsidR="00F21EA7" w:rsidRPr="00F21EA7" w14:paraId="4682F99C"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4D0CA986" w14:textId="77777777" w:rsidR="00F21EA7" w:rsidRPr="00F21EA7" w:rsidRDefault="00F21EA7" w:rsidP="00F21EA7">
            <w:pPr>
              <w:widowControl w:val="0"/>
              <w:shd w:val="clear" w:color="auto" w:fill="FFFFFF"/>
              <w:spacing w:after="0" w:line="100" w:lineRule="atLeast"/>
              <w:rPr>
                <w:rFonts w:ascii="Times New Roman" w:hAnsi="Times New Roman" w:cs="Times New Roman"/>
                <w:sz w:val="21"/>
                <w:szCs w:val="21"/>
              </w:rPr>
            </w:pPr>
            <w:r w:rsidRPr="00F21EA7">
              <w:rPr>
                <w:rFonts w:ascii="Times New Roman" w:eastAsia="Times New Roman" w:hAnsi="Times New Roman" w:cs="Times New Roman"/>
                <w:sz w:val="21"/>
                <w:szCs w:val="21"/>
              </w:rPr>
              <w:t>Радиофикация</w:t>
            </w:r>
          </w:p>
        </w:tc>
        <w:tc>
          <w:tcPr>
            <w:tcW w:w="7088" w:type="dxa"/>
            <w:tcBorders>
              <w:top w:val="single" w:sz="4" w:space="0" w:color="auto"/>
              <w:left w:val="single" w:sz="4" w:space="0" w:color="auto"/>
              <w:bottom w:val="single" w:sz="4" w:space="0" w:color="auto"/>
              <w:right w:val="single" w:sz="4" w:space="0" w:color="auto"/>
            </w:tcBorders>
            <w:vAlign w:val="center"/>
          </w:tcPr>
          <w:p w14:paraId="79D048BA"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точка подключения-абонентская розетка</w:t>
            </w:r>
          </w:p>
        </w:tc>
      </w:tr>
      <w:tr w:rsidR="00F21EA7" w:rsidRPr="00F21EA7" w14:paraId="3236AFED"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29AEC132" w14:textId="77777777" w:rsidR="00F21EA7" w:rsidRPr="00F21EA7" w:rsidRDefault="00F21EA7" w:rsidP="00F21EA7">
            <w:pPr>
              <w:widowControl w:val="0"/>
              <w:shd w:val="clear" w:color="auto" w:fill="FFFFFF"/>
              <w:spacing w:after="0" w:line="100" w:lineRule="atLeast"/>
              <w:rPr>
                <w:rFonts w:ascii="Times New Roman" w:hAnsi="Times New Roman" w:cs="Times New Roman"/>
                <w:sz w:val="21"/>
                <w:szCs w:val="21"/>
              </w:rPr>
            </w:pPr>
            <w:r w:rsidRPr="00F21EA7">
              <w:rPr>
                <w:rFonts w:ascii="Times New Roman" w:eastAsia="Times New Roman" w:hAnsi="Times New Roman" w:cs="Times New Roman"/>
                <w:sz w:val="21"/>
                <w:szCs w:val="21"/>
              </w:rPr>
              <w:t>Телевидение</w:t>
            </w:r>
          </w:p>
        </w:tc>
        <w:tc>
          <w:tcPr>
            <w:tcW w:w="7088" w:type="dxa"/>
            <w:tcBorders>
              <w:top w:val="single" w:sz="4" w:space="0" w:color="auto"/>
              <w:left w:val="single" w:sz="4" w:space="0" w:color="auto"/>
              <w:bottom w:val="single" w:sz="4" w:space="0" w:color="auto"/>
              <w:right w:val="single" w:sz="4" w:space="0" w:color="auto"/>
            </w:tcBorders>
            <w:vAlign w:val="center"/>
          </w:tcPr>
          <w:p w14:paraId="303667BE"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точка подключения-абонентская ТВ розетка</w:t>
            </w:r>
          </w:p>
        </w:tc>
      </w:tr>
      <w:tr w:rsidR="00F21EA7" w:rsidRPr="00F21EA7" w14:paraId="09485348"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7707F102" w14:textId="77777777" w:rsidR="00F21EA7" w:rsidRPr="00F21EA7" w:rsidRDefault="00F21EA7" w:rsidP="00F21EA7">
            <w:pPr>
              <w:widowControl w:val="0"/>
              <w:shd w:val="clear" w:color="auto" w:fill="FFFFFF"/>
              <w:spacing w:after="0" w:line="100" w:lineRule="atLeast"/>
              <w:rPr>
                <w:rFonts w:ascii="Times New Roman" w:hAnsi="Times New Roman" w:cs="Times New Roman"/>
                <w:sz w:val="21"/>
                <w:szCs w:val="21"/>
              </w:rPr>
            </w:pPr>
            <w:r w:rsidRPr="00F21EA7">
              <w:rPr>
                <w:rFonts w:ascii="Times New Roman" w:eastAsia="Times New Roman" w:hAnsi="Times New Roman" w:cs="Times New Roman"/>
                <w:sz w:val="21"/>
                <w:szCs w:val="21"/>
              </w:rPr>
              <w:t>Лоджия</w:t>
            </w:r>
          </w:p>
        </w:tc>
        <w:tc>
          <w:tcPr>
            <w:tcW w:w="7088" w:type="dxa"/>
            <w:tcBorders>
              <w:top w:val="single" w:sz="4" w:space="0" w:color="auto"/>
              <w:left w:val="single" w:sz="4" w:space="0" w:color="auto"/>
              <w:bottom w:val="single" w:sz="4" w:space="0" w:color="auto"/>
              <w:right w:val="single" w:sz="4" w:space="0" w:color="auto"/>
            </w:tcBorders>
            <w:vAlign w:val="center"/>
          </w:tcPr>
          <w:p w14:paraId="06B5D8BC"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остекление</w:t>
            </w:r>
          </w:p>
        </w:tc>
      </w:tr>
      <w:tr w:rsidR="00F21EA7" w:rsidRPr="00F21EA7" w14:paraId="6378D64D"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36AFA05D" w14:textId="77777777" w:rsidR="00F21EA7" w:rsidRPr="00F21EA7" w:rsidRDefault="00F21EA7" w:rsidP="00F21EA7">
            <w:pPr>
              <w:widowControl w:val="0"/>
              <w:shd w:val="clear" w:color="auto" w:fill="FFFFFF"/>
              <w:spacing w:after="0" w:line="100" w:lineRule="atLeast"/>
              <w:rPr>
                <w:rFonts w:ascii="Times New Roman" w:hAnsi="Times New Roman" w:cs="Times New Roman"/>
                <w:sz w:val="21"/>
                <w:szCs w:val="21"/>
              </w:rPr>
            </w:pPr>
            <w:r w:rsidRPr="00F21EA7">
              <w:rPr>
                <w:rFonts w:ascii="Times New Roman" w:eastAsia="Times New Roman" w:hAnsi="Times New Roman" w:cs="Times New Roman"/>
                <w:sz w:val="21"/>
                <w:szCs w:val="21"/>
              </w:rPr>
              <w:t>Входная дверь</w:t>
            </w:r>
          </w:p>
        </w:tc>
        <w:tc>
          <w:tcPr>
            <w:tcW w:w="7088" w:type="dxa"/>
            <w:tcBorders>
              <w:top w:val="single" w:sz="4" w:space="0" w:color="auto"/>
              <w:left w:val="single" w:sz="4" w:space="0" w:color="auto"/>
              <w:bottom w:val="single" w:sz="4" w:space="0" w:color="auto"/>
              <w:right w:val="single" w:sz="4" w:space="0" w:color="auto"/>
            </w:tcBorders>
            <w:vAlign w:val="center"/>
          </w:tcPr>
          <w:p w14:paraId="0AA7D3E6"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металлическая</w:t>
            </w:r>
          </w:p>
        </w:tc>
      </w:tr>
      <w:tr w:rsidR="00F21EA7" w:rsidRPr="00F21EA7" w14:paraId="64357150"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2DC22735" w14:textId="77777777" w:rsidR="00F21EA7" w:rsidRPr="00F21EA7" w:rsidRDefault="00F21EA7" w:rsidP="00F21EA7">
            <w:pPr>
              <w:widowControl w:val="0"/>
              <w:shd w:val="clear" w:color="auto" w:fill="FFFFFF"/>
              <w:spacing w:after="0" w:line="100" w:lineRule="atLeast"/>
              <w:rPr>
                <w:rFonts w:ascii="Times New Roman" w:hAnsi="Times New Roman" w:cs="Times New Roman"/>
                <w:sz w:val="21"/>
                <w:szCs w:val="21"/>
              </w:rPr>
            </w:pPr>
            <w:r w:rsidRPr="00F21EA7">
              <w:rPr>
                <w:rFonts w:ascii="Times New Roman" w:eastAsia="Times New Roman" w:hAnsi="Times New Roman" w:cs="Times New Roman"/>
                <w:sz w:val="21"/>
                <w:szCs w:val="21"/>
              </w:rPr>
              <w:t>Холодное водоснабжение</w:t>
            </w:r>
          </w:p>
        </w:tc>
        <w:tc>
          <w:tcPr>
            <w:tcW w:w="7088" w:type="dxa"/>
            <w:tcBorders>
              <w:top w:val="single" w:sz="4" w:space="0" w:color="auto"/>
              <w:left w:val="single" w:sz="4" w:space="0" w:color="auto"/>
              <w:bottom w:val="single" w:sz="4" w:space="0" w:color="auto"/>
              <w:right w:val="single" w:sz="4" w:space="0" w:color="auto"/>
            </w:tcBorders>
            <w:vAlign w:val="center"/>
          </w:tcPr>
          <w:p w14:paraId="0C66F0ED"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с установкой приборов учёта</w:t>
            </w:r>
          </w:p>
        </w:tc>
      </w:tr>
      <w:tr w:rsidR="00F21EA7" w:rsidRPr="00F21EA7" w14:paraId="730CD3E7"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7148F342" w14:textId="77777777" w:rsidR="00F21EA7" w:rsidRPr="00F21EA7" w:rsidRDefault="00F21EA7" w:rsidP="00F21EA7">
            <w:pPr>
              <w:widowControl w:val="0"/>
              <w:shd w:val="clear" w:color="auto" w:fill="FFFFFF"/>
              <w:spacing w:after="0" w:line="100" w:lineRule="atLeast"/>
              <w:rPr>
                <w:rFonts w:ascii="Times New Roman" w:hAnsi="Times New Roman" w:cs="Times New Roman"/>
                <w:sz w:val="21"/>
                <w:szCs w:val="21"/>
              </w:rPr>
            </w:pPr>
            <w:r w:rsidRPr="00F21EA7">
              <w:rPr>
                <w:rFonts w:ascii="Times New Roman" w:eastAsia="Times New Roman" w:hAnsi="Times New Roman" w:cs="Times New Roman"/>
                <w:sz w:val="21"/>
                <w:szCs w:val="21"/>
              </w:rPr>
              <w:t>Горячее водоснабжение</w:t>
            </w:r>
          </w:p>
        </w:tc>
        <w:tc>
          <w:tcPr>
            <w:tcW w:w="7088" w:type="dxa"/>
            <w:tcBorders>
              <w:top w:val="single" w:sz="4" w:space="0" w:color="auto"/>
              <w:left w:val="single" w:sz="4" w:space="0" w:color="auto"/>
              <w:bottom w:val="single" w:sz="4" w:space="0" w:color="auto"/>
              <w:right w:val="single" w:sz="4" w:space="0" w:color="auto"/>
            </w:tcBorders>
            <w:vAlign w:val="center"/>
          </w:tcPr>
          <w:p w14:paraId="16A92C15"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с установкой приборов учёта</w:t>
            </w:r>
          </w:p>
        </w:tc>
      </w:tr>
      <w:tr w:rsidR="00F21EA7" w:rsidRPr="00F21EA7" w14:paraId="506C39A0"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4E2A408D" w14:textId="77777777" w:rsidR="00F21EA7" w:rsidRPr="00F21EA7" w:rsidRDefault="00F21EA7" w:rsidP="00F21EA7">
            <w:pPr>
              <w:widowControl w:val="0"/>
              <w:shd w:val="clear" w:color="auto" w:fill="FFFFFF"/>
              <w:spacing w:after="0" w:line="100" w:lineRule="atLeast"/>
              <w:rPr>
                <w:rFonts w:ascii="Times New Roman" w:hAnsi="Times New Roman" w:cs="Times New Roman"/>
                <w:sz w:val="21"/>
                <w:szCs w:val="21"/>
              </w:rPr>
            </w:pPr>
            <w:r w:rsidRPr="00F21EA7">
              <w:rPr>
                <w:rFonts w:ascii="Times New Roman" w:eastAsia="Times New Roman" w:hAnsi="Times New Roman" w:cs="Times New Roman"/>
                <w:sz w:val="21"/>
                <w:szCs w:val="21"/>
              </w:rPr>
              <w:t>Отопление</w:t>
            </w:r>
          </w:p>
        </w:tc>
        <w:tc>
          <w:tcPr>
            <w:tcW w:w="7088" w:type="dxa"/>
            <w:tcBorders>
              <w:top w:val="single" w:sz="4" w:space="0" w:color="auto"/>
              <w:left w:val="single" w:sz="4" w:space="0" w:color="auto"/>
              <w:bottom w:val="single" w:sz="4" w:space="0" w:color="auto"/>
              <w:right w:val="single" w:sz="4" w:space="0" w:color="auto"/>
            </w:tcBorders>
            <w:vAlign w:val="center"/>
          </w:tcPr>
          <w:p w14:paraId="45FB2FF9"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от наружной теплофикационной сети, поэтажные коллекторные шкафы с поквартирной разводкой в подготовке пола</w:t>
            </w:r>
          </w:p>
        </w:tc>
      </w:tr>
      <w:tr w:rsidR="00F21EA7" w:rsidRPr="00F21EA7" w14:paraId="6C367426"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62EB849E" w14:textId="77777777" w:rsidR="00F21EA7" w:rsidRPr="00F21EA7" w:rsidRDefault="00F21EA7" w:rsidP="00F21EA7">
            <w:pPr>
              <w:widowControl w:val="0"/>
              <w:shd w:val="clear" w:color="auto" w:fill="FFFFFF"/>
              <w:spacing w:after="0" w:line="100" w:lineRule="atLeast"/>
              <w:rPr>
                <w:rFonts w:ascii="Times New Roman" w:hAnsi="Times New Roman" w:cs="Times New Roman"/>
                <w:sz w:val="21"/>
                <w:szCs w:val="21"/>
              </w:rPr>
            </w:pPr>
            <w:r w:rsidRPr="00F21EA7">
              <w:rPr>
                <w:rFonts w:ascii="Times New Roman" w:eastAsia="Times New Roman" w:hAnsi="Times New Roman" w:cs="Times New Roman"/>
                <w:sz w:val="21"/>
                <w:szCs w:val="21"/>
              </w:rPr>
              <w:t>Вентиляция</w:t>
            </w:r>
          </w:p>
        </w:tc>
        <w:tc>
          <w:tcPr>
            <w:tcW w:w="7088" w:type="dxa"/>
            <w:tcBorders>
              <w:top w:val="single" w:sz="4" w:space="0" w:color="auto"/>
              <w:left w:val="single" w:sz="4" w:space="0" w:color="auto"/>
              <w:bottom w:val="single" w:sz="4" w:space="0" w:color="auto"/>
              <w:right w:val="single" w:sz="4" w:space="0" w:color="auto"/>
            </w:tcBorders>
            <w:vAlign w:val="center"/>
          </w:tcPr>
          <w:p w14:paraId="004B84E8"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приточно-вытяжная с естественным побуждением. Приток-через оконные проёмы и не плотности строительных конструкций, вытяжка-через каналы из кухонь, санитарных узлов и гардеробных</w:t>
            </w:r>
          </w:p>
        </w:tc>
      </w:tr>
      <w:tr w:rsidR="00F21EA7" w:rsidRPr="00F21EA7" w14:paraId="53DDE445" w14:textId="77777777" w:rsidTr="005A58A6">
        <w:trPr>
          <w:trHeight w:val="271"/>
        </w:trPr>
        <w:tc>
          <w:tcPr>
            <w:tcW w:w="2977" w:type="dxa"/>
            <w:tcBorders>
              <w:top w:val="single" w:sz="4" w:space="0" w:color="auto"/>
              <w:left w:val="single" w:sz="4" w:space="0" w:color="auto"/>
              <w:bottom w:val="single" w:sz="4" w:space="0" w:color="auto"/>
              <w:right w:val="single" w:sz="4" w:space="0" w:color="auto"/>
            </w:tcBorders>
            <w:vAlign w:val="center"/>
          </w:tcPr>
          <w:p w14:paraId="0012B4AB" w14:textId="77777777" w:rsidR="00F21EA7" w:rsidRPr="00F21EA7" w:rsidRDefault="00F21EA7" w:rsidP="00F21EA7">
            <w:pPr>
              <w:widowControl w:val="0"/>
              <w:shd w:val="clear" w:color="auto" w:fill="FFFFFF"/>
              <w:spacing w:after="0" w:line="100" w:lineRule="atLeast"/>
              <w:rPr>
                <w:rFonts w:ascii="Times New Roman" w:hAnsi="Times New Roman" w:cs="Times New Roman"/>
                <w:sz w:val="21"/>
                <w:szCs w:val="21"/>
              </w:rPr>
            </w:pPr>
            <w:r w:rsidRPr="00F21EA7">
              <w:rPr>
                <w:rFonts w:ascii="Times New Roman" w:eastAsia="Times New Roman" w:hAnsi="Times New Roman" w:cs="Times New Roman"/>
                <w:sz w:val="21"/>
                <w:szCs w:val="21"/>
              </w:rPr>
              <w:lastRenderedPageBreak/>
              <w:t>Пожарная сигнализация</w:t>
            </w:r>
          </w:p>
        </w:tc>
        <w:tc>
          <w:tcPr>
            <w:tcW w:w="7088" w:type="dxa"/>
            <w:tcBorders>
              <w:top w:val="single" w:sz="4" w:space="0" w:color="auto"/>
              <w:left w:val="single" w:sz="4" w:space="0" w:color="auto"/>
              <w:bottom w:val="single" w:sz="4" w:space="0" w:color="auto"/>
              <w:right w:val="single" w:sz="4" w:space="0" w:color="auto"/>
            </w:tcBorders>
            <w:vAlign w:val="center"/>
          </w:tcPr>
          <w:p w14:paraId="68A9C455" w14:textId="77777777" w:rsidR="00F21EA7" w:rsidRPr="00F21EA7" w:rsidRDefault="00F21EA7" w:rsidP="005A58A6">
            <w:pPr>
              <w:widowControl w:val="0"/>
              <w:shd w:val="clear" w:color="auto" w:fill="FFFFFF"/>
              <w:spacing w:after="0" w:line="100" w:lineRule="atLeast"/>
              <w:rPr>
                <w:rFonts w:ascii="Times New Roman" w:hAnsi="Times New Roman" w:cs="Times New Roman"/>
                <w:sz w:val="21"/>
                <w:szCs w:val="21"/>
              </w:rPr>
            </w:pPr>
            <w:r w:rsidRPr="00F21EA7">
              <w:rPr>
                <w:rFonts w:ascii="Times New Roman" w:hAnsi="Times New Roman" w:cs="Times New Roman"/>
                <w:sz w:val="21"/>
                <w:szCs w:val="21"/>
              </w:rPr>
              <w:t xml:space="preserve">адресные дымовые пожарные </w:t>
            </w:r>
            <w:proofErr w:type="spellStart"/>
            <w:r w:rsidRPr="00F21EA7">
              <w:rPr>
                <w:rFonts w:ascii="Times New Roman" w:hAnsi="Times New Roman" w:cs="Times New Roman"/>
                <w:sz w:val="21"/>
                <w:szCs w:val="21"/>
              </w:rPr>
              <w:t>извещатели</w:t>
            </w:r>
            <w:proofErr w:type="spellEnd"/>
          </w:p>
        </w:tc>
      </w:tr>
    </w:tbl>
    <w:p w14:paraId="028B080E" w14:textId="77777777" w:rsidR="007247B8" w:rsidRPr="00F21EA7" w:rsidRDefault="007247B8">
      <w:pPr>
        <w:spacing w:after="0" w:line="100" w:lineRule="atLeast"/>
        <w:ind w:firstLine="426"/>
        <w:rPr>
          <w:rFonts w:ascii="Times New Roman" w:hAnsi="Times New Roman" w:cs="Times New Roman"/>
          <w:sz w:val="21"/>
          <w:szCs w:val="21"/>
        </w:rPr>
      </w:pPr>
      <w:r w:rsidRPr="00F21EA7">
        <w:rPr>
          <w:rFonts w:ascii="Times New Roman" w:hAnsi="Times New Roman" w:cs="Times New Roman"/>
          <w:bCs/>
          <w:sz w:val="21"/>
          <w:szCs w:val="21"/>
        </w:rPr>
        <w:t xml:space="preserve"> </w:t>
      </w:r>
      <w:r w:rsidRPr="00F21EA7">
        <w:rPr>
          <w:rFonts w:ascii="Times New Roman" w:hAnsi="Times New Roman" w:cs="Times New Roman"/>
          <w:sz w:val="21"/>
          <w:szCs w:val="21"/>
        </w:rPr>
        <w:t xml:space="preserve">   </w:t>
      </w:r>
    </w:p>
    <w:p w14:paraId="2AC0C486" w14:textId="54134E2A" w:rsidR="007247B8" w:rsidRPr="0051666A" w:rsidRDefault="007247B8" w:rsidP="00600C70">
      <w:pPr>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 xml:space="preserve"> 3.</w:t>
      </w:r>
      <w:r w:rsidR="0076566E" w:rsidRPr="0051666A">
        <w:rPr>
          <w:rFonts w:ascii="Times New Roman" w:hAnsi="Times New Roman" w:cs="Times New Roman"/>
          <w:sz w:val="21"/>
          <w:szCs w:val="21"/>
        </w:rPr>
        <w:t>6</w:t>
      </w:r>
      <w:r w:rsidRPr="0051666A">
        <w:rPr>
          <w:rFonts w:ascii="Times New Roman" w:hAnsi="Times New Roman" w:cs="Times New Roman"/>
          <w:sz w:val="21"/>
          <w:szCs w:val="21"/>
        </w:rPr>
        <w:t>.</w:t>
      </w:r>
      <w:r w:rsidRPr="0051666A">
        <w:rPr>
          <w:rFonts w:ascii="Times New Roman" w:hAnsi="Times New Roman" w:cs="Times New Roman"/>
          <w:b/>
          <w:sz w:val="21"/>
          <w:szCs w:val="21"/>
        </w:rPr>
        <w:t xml:space="preserve"> Планируемый срок ввода в эксплуатацию жилого дома – </w:t>
      </w:r>
      <w:r w:rsidR="00CB111F">
        <w:rPr>
          <w:rFonts w:ascii="Times New Roman" w:hAnsi="Times New Roman" w:cs="Times New Roman"/>
          <w:b/>
          <w:sz w:val="21"/>
          <w:szCs w:val="21"/>
        </w:rPr>
        <w:t>2</w:t>
      </w:r>
      <w:r w:rsidRPr="0051666A">
        <w:rPr>
          <w:rFonts w:ascii="Times New Roman" w:hAnsi="Times New Roman" w:cs="Times New Roman"/>
          <w:b/>
          <w:sz w:val="21"/>
          <w:szCs w:val="21"/>
        </w:rPr>
        <w:t xml:space="preserve"> квартал 202</w:t>
      </w:r>
      <w:r w:rsidR="00073D8F">
        <w:rPr>
          <w:rFonts w:ascii="Times New Roman" w:hAnsi="Times New Roman" w:cs="Times New Roman"/>
          <w:b/>
          <w:sz w:val="21"/>
          <w:szCs w:val="21"/>
        </w:rPr>
        <w:t>4</w:t>
      </w:r>
      <w:r w:rsidRPr="0051666A">
        <w:rPr>
          <w:rFonts w:ascii="Times New Roman" w:hAnsi="Times New Roman" w:cs="Times New Roman"/>
          <w:b/>
          <w:sz w:val="21"/>
          <w:szCs w:val="21"/>
        </w:rPr>
        <w:t xml:space="preserve"> г.</w:t>
      </w:r>
      <w:r w:rsidRPr="0051666A">
        <w:rPr>
          <w:rFonts w:ascii="Times New Roman" w:hAnsi="Times New Roman" w:cs="Times New Roman"/>
          <w:sz w:val="21"/>
          <w:szCs w:val="21"/>
        </w:rPr>
        <w:t xml:space="preserve"> При этом Стороны допускают досрочное исполнение Застройщиком обязательства по передаче Объекта долевого строительства.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Дома передать Участнику долевого </w:t>
      </w:r>
      <w:r w:rsidRPr="0051666A">
        <w:rPr>
          <w:rFonts w:ascii="Times New Roman" w:hAnsi="Times New Roman" w:cs="Times New Roman"/>
          <w:spacing w:val="-2"/>
          <w:sz w:val="21"/>
          <w:szCs w:val="21"/>
        </w:rPr>
        <w:t xml:space="preserve">строительства Объект долевого строительства, соответствующий условиям настоящего Договора и </w:t>
      </w:r>
      <w:r w:rsidRPr="0051666A">
        <w:rPr>
          <w:rFonts w:ascii="Times New Roman" w:hAnsi="Times New Roman" w:cs="Times New Roman"/>
          <w:sz w:val="21"/>
          <w:szCs w:val="21"/>
        </w:rPr>
        <w:t xml:space="preserve">требованиям Федерального закона от 30 декабря 2004 г. № 214-ФЗ «Об участии в долевом </w:t>
      </w:r>
      <w:r w:rsidRPr="0051666A">
        <w:rPr>
          <w:rFonts w:ascii="Times New Roman" w:hAnsi="Times New Roman" w:cs="Times New Roman"/>
          <w:spacing w:val="-1"/>
          <w:sz w:val="21"/>
          <w:szCs w:val="21"/>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а </w:t>
      </w:r>
      <w:r w:rsidRPr="0051666A">
        <w:rPr>
          <w:rFonts w:ascii="Times New Roman" w:hAnsi="Times New Roman" w:cs="Times New Roman"/>
          <w:sz w:val="21"/>
          <w:szCs w:val="21"/>
        </w:rPr>
        <w:t xml:space="preserve">Участник долевого строительства обязуется уплатить обусловленную настоящим Договором цену </w:t>
      </w:r>
      <w:r w:rsidRPr="0051666A">
        <w:rPr>
          <w:rFonts w:ascii="Times New Roman" w:hAnsi="Times New Roman" w:cs="Times New Roman"/>
          <w:spacing w:val="-1"/>
          <w:sz w:val="21"/>
          <w:szCs w:val="21"/>
        </w:rPr>
        <w:t>и принять Объект долевого строительства при наличии разрешения на ввод в эксплуатацию Дома.</w:t>
      </w:r>
      <w:r w:rsidRPr="0051666A">
        <w:rPr>
          <w:rFonts w:ascii="Times New Roman" w:hAnsi="Times New Roman" w:cs="Times New Roman"/>
          <w:sz w:val="21"/>
          <w:szCs w:val="21"/>
        </w:rPr>
        <w:t xml:space="preserve"> </w:t>
      </w:r>
    </w:p>
    <w:p w14:paraId="40400E71" w14:textId="028AC0DF" w:rsidR="007247B8" w:rsidRPr="0051666A" w:rsidRDefault="0076566E">
      <w:pPr>
        <w:spacing w:after="0" w:line="100" w:lineRule="atLeast"/>
        <w:jc w:val="both"/>
        <w:rPr>
          <w:rFonts w:ascii="Times New Roman" w:hAnsi="Times New Roman" w:cs="Times New Roman"/>
          <w:sz w:val="21"/>
          <w:szCs w:val="21"/>
        </w:rPr>
      </w:pPr>
      <w:r w:rsidRPr="0051666A">
        <w:rPr>
          <w:rFonts w:ascii="Times New Roman" w:hAnsi="Times New Roman" w:cs="Times New Roman"/>
          <w:sz w:val="21"/>
          <w:szCs w:val="21"/>
        </w:rPr>
        <w:t xml:space="preserve">          3.7</w:t>
      </w:r>
      <w:r w:rsidR="007247B8" w:rsidRPr="0051666A">
        <w:rPr>
          <w:rFonts w:ascii="Times New Roman" w:hAnsi="Times New Roman" w:cs="Times New Roman"/>
          <w:sz w:val="21"/>
          <w:szCs w:val="21"/>
        </w:rPr>
        <w:t xml:space="preserve">. </w:t>
      </w:r>
      <w:r w:rsidR="007247B8" w:rsidRPr="0051666A">
        <w:rPr>
          <w:rFonts w:ascii="Times New Roman" w:hAnsi="Times New Roman" w:cs="Times New Roman"/>
          <w:b/>
          <w:sz w:val="21"/>
          <w:szCs w:val="21"/>
        </w:rPr>
        <w:t xml:space="preserve">Срок передачи застройщиком </w:t>
      </w:r>
      <w:r w:rsidR="00600C70" w:rsidRPr="0051666A">
        <w:rPr>
          <w:rFonts w:ascii="Times New Roman" w:hAnsi="Times New Roman" w:cs="Times New Roman"/>
          <w:b/>
          <w:sz w:val="21"/>
          <w:szCs w:val="21"/>
        </w:rPr>
        <w:t>объекта долевого строительства У</w:t>
      </w:r>
      <w:r w:rsidR="007247B8" w:rsidRPr="0051666A">
        <w:rPr>
          <w:rFonts w:ascii="Times New Roman" w:hAnsi="Times New Roman" w:cs="Times New Roman"/>
          <w:b/>
          <w:sz w:val="21"/>
          <w:szCs w:val="21"/>
        </w:rPr>
        <w:t>частнику долевого строительства</w:t>
      </w:r>
      <w:r w:rsidR="007247B8" w:rsidRPr="0051666A">
        <w:rPr>
          <w:rFonts w:ascii="Times New Roman" w:hAnsi="Times New Roman" w:cs="Times New Roman"/>
          <w:sz w:val="21"/>
          <w:szCs w:val="21"/>
        </w:rPr>
        <w:t xml:space="preserve"> – </w:t>
      </w:r>
      <w:r w:rsidR="00B40CEF" w:rsidRPr="0051666A">
        <w:rPr>
          <w:rFonts w:ascii="Times New Roman" w:hAnsi="Times New Roman" w:cs="Times New Roman"/>
          <w:b/>
          <w:sz w:val="21"/>
          <w:szCs w:val="21"/>
        </w:rPr>
        <w:t>не позднее 3</w:t>
      </w:r>
      <w:r w:rsidR="00513ECF">
        <w:rPr>
          <w:rFonts w:ascii="Times New Roman" w:hAnsi="Times New Roman" w:cs="Times New Roman"/>
          <w:b/>
          <w:sz w:val="21"/>
          <w:szCs w:val="21"/>
        </w:rPr>
        <w:t>0</w:t>
      </w:r>
      <w:r w:rsidR="00B40CEF" w:rsidRPr="0051666A">
        <w:rPr>
          <w:rFonts w:ascii="Times New Roman" w:hAnsi="Times New Roman" w:cs="Times New Roman"/>
          <w:b/>
          <w:sz w:val="21"/>
          <w:szCs w:val="21"/>
        </w:rPr>
        <w:t xml:space="preserve"> </w:t>
      </w:r>
      <w:r w:rsidR="00513ECF">
        <w:rPr>
          <w:rFonts w:ascii="Times New Roman" w:hAnsi="Times New Roman" w:cs="Times New Roman"/>
          <w:b/>
          <w:sz w:val="21"/>
          <w:szCs w:val="21"/>
        </w:rPr>
        <w:t>июн</w:t>
      </w:r>
      <w:r w:rsidR="007D225A">
        <w:rPr>
          <w:rFonts w:ascii="Times New Roman" w:hAnsi="Times New Roman" w:cs="Times New Roman"/>
          <w:b/>
          <w:sz w:val="21"/>
          <w:szCs w:val="21"/>
        </w:rPr>
        <w:t>я</w:t>
      </w:r>
      <w:r w:rsidR="00B40CEF" w:rsidRPr="0051666A">
        <w:rPr>
          <w:rFonts w:ascii="Times New Roman" w:hAnsi="Times New Roman" w:cs="Times New Roman"/>
          <w:b/>
          <w:sz w:val="21"/>
          <w:szCs w:val="21"/>
        </w:rPr>
        <w:t xml:space="preserve"> 202</w:t>
      </w:r>
      <w:r w:rsidR="007D225A">
        <w:rPr>
          <w:rFonts w:ascii="Times New Roman" w:hAnsi="Times New Roman" w:cs="Times New Roman"/>
          <w:b/>
          <w:sz w:val="21"/>
          <w:szCs w:val="21"/>
        </w:rPr>
        <w:t>4</w:t>
      </w:r>
      <w:r w:rsidR="00B40CEF" w:rsidRPr="0051666A">
        <w:rPr>
          <w:rFonts w:ascii="Times New Roman" w:hAnsi="Times New Roman" w:cs="Times New Roman"/>
          <w:b/>
          <w:sz w:val="21"/>
          <w:szCs w:val="21"/>
        </w:rPr>
        <w:t xml:space="preserve"> г.</w:t>
      </w:r>
      <w:r w:rsidR="00512947" w:rsidRPr="0051666A">
        <w:rPr>
          <w:rFonts w:ascii="Times New Roman" w:hAnsi="Times New Roman" w:cs="Times New Roman"/>
          <w:sz w:val="21"/>
          <w:szCs w:val="21"/>
        </w:rPr>
        <w:t xml:space="preserve"> При этом Стороны допускают досрочное исполнение Застройщиком обязательства по передаче Объекта долевого строительства</w:t>
      </w:r>
      <w:r w:rsidR="00600C70" w:rsidRPr="0051666A">
        <w:rPr>
          <w:rFonts w:ascii="Times New Roman" w:hAnsi="Times New Roman" w:cs="Times New Roman"/>
          <w:sz w:val="21"/>
          <w:szCs w:val="21"/>
        </w:rPr>
        <w:t>.</w:t>
      </w:r>
    </w:p>
    <w:p w14:paraId="7476D3A6" w14:textId="77777777" w:rsidR="007247B8" w:rsidRPr="0051666A" w:rsidRDefault="007247B8">
      <w:pPr>
        <w:spacing w:after="0" w:line="100" w:lineRule="atLeast"/>
        <w:jc w:val="both"/>
        <w:rPr>
          <w:rFonts w:ascii="Times New Roman" w:hAnsi="Times New Roman" w:cs="Times New Roman"/>
          <w:sz w:val="21"/>
          <w:szCs w:val="21"/>
        </w:rPr>
      </w:pPr>
      <w:r w:rsidRPr="0051666A">
        <w:rPr>
          <w:rFonts w:ascii="Times New Roman" w:hAnsi="Times New Roman" w:cs="Times New Roman"/>
          <w:sz w:val="21"/>
          <w:szCs w:val="21"/>
        </w:rPr>
        <w:t xml:space="preserve">      Застройщик, в срок не менее, чем за 14 (Четырнадцать) дней до наступления срока начала передачи и принятия Объекта долевого строительства, уведомляет Участника долевого строительства о завершении строительства многоквартирного жилого дома, о готовности Объекта долевого строительства к передаче.</w:t>
      </w:r>
    </w:p>
    <w:p w14:paraId="0DA275E7" w14:textId="77777777" w:rsidR="007247B8" w:rsidRPr="0051666A" w:rsidRDefault="007247B8">
      <w:pPr>
        <w:spacing w:after="0" w:line="100" w:lineRule="atLeast"/>
        <w:jc w:val="both"/>
        <w:rPr>
          <w:rFonts w:ascii="Times New Roman" w:hAnsi="Times New Roman" w:cs="Times New Roman"/>
          <w:b/>
          <w:bCs/>
          <w:sz w:val="21"/>
          <w:szCs w:val="21"/>
        </w:rPr>
      </w:pPr>
      <w:r w:rsidRPr="0051666A">
        <w:rPr>
          <w:rFonts w:ascii="Times New Roman" w:hAnsi="Times New Roman" w:cs="Times New Roman"/>
          <w:sz w:val="21"/>
          <w:szCs w:val="21"/>
        </w:rPr>
        <w:t xml:space="preserve">         </w:t>
      </w:r>
    </w:p>
    <w:p w14:paraId="2C91D64B" w14:textId="77777777" w:rsidR="0051666A" w:rsidRPr="005A58A6" w:rsidRDefault="007247B8" w:rsidP="0051666A">
      <w:pPr>
        <w:pStyle w:val="15"/>
        <w:numPr>
          <w:ilvl w:val="0"/>
          <w:numId w:val="1"/>
        </w:numPr>
        <w:ind w:left="0" w:firstLine="426"/>
        <w:jc w:val="center"/>
        <w:rPr>
          <w:sz w:val="21"/>
          <w:szCs w:val="21"/>
        </w:rPr>
      </w:pPr>
      <w:r w:rsidRPr="005A58A6">
        <w:rPr>
          <w:b/>
          <w:bCs/>
          <w:sz w:val="21"/>
          <w:szCs w:val="21"/>
        </w:rPr>
        <w:t>Цена Договора,</w:t>
      </w:r>
      <w:r w:rsidRPr="005A58A6">
        <w:rPr>
          <w:b/>
          <w:sz w:val="21"/>
          <w:szCs w:val="21"/>
        </w:rPr>
        <w:t xml:space="preserve"> сроки и порядок ее уплаты</w:t>
      </w:r>
      <w:r w:rsidR="0051666A" w:rsidRPr="005A58A6">
        <w:rPr>
          <w:b/>
          <w:sz w:val="21"/>
          <w:szCs w:val="21"/>
        </w:rPr>
        <w:t>.</w:t>
      </w:r>
    </w:p>
    <w:p w14:paraId="71D6B7A3" w14:textId="24B3D1EB" w:rsidR="007247B8" w:rsidRPr="0051666A" w:rsidRDefault="007247B8">
      <w:pPr>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4.1. Общая стоимость (цена) квартиры на момент подписания настоящего договора, подлежащая уплате «Участником долевого строительства», составляет</w:t>
      </w:r>
      <w:bookmarkStart w:id="0" w:name="_Hlk77599093"/>
      <w:r w:rsidR="00E80BAB">
        <w:rPr>
          <w:rFonts w:ascii="Times New Roman" w:hAnsi="Times New Roman" w:cs="Times New Roman"/>
          <w:sz w:val="21"/>
          <w:szCs w:val="21"/>
        </w:rPr>
        <w:t xml:space="preserve">: </w:t>
      </w:r>
      <w:bookmarkEnd w:id="0"/>
      <w:r w:rsidR="00522598">
        <w:rPr>
          <w:rFonts w:ascii="Times New Roman" w:eastAsia="Times New Roman" w:hAnsi="Times New Roman" w:cs="Times New Roman"/>
          <w:b/>
          <w:sz w:val="21"/>
          <w:szCs w:val="21"/>
        </w:rPr>
        <w:t xml:space="preserve">9 348 000 </w:t>
      </w:r>
      <w:r w:rsidR="007F727A" w:rsidRPr="00BC6ECA">
        <w:rPr>
          <w:rFonts w:ascii="Times New Roman" w:eastAsia="Times New Roman" w:hAnsi="Times New Roman" w:cs="Times New Roman"/>
          <w:b/>
          <w:sz w:val="21"/>
          <w:szCs w:val="21"/>
        </w:rPr>
        <w:t>(</w:t>
      </w:r>
      <w:r w:rsidR="00522598">
        <w:rPr>
          <w:rFonts w:ascii="Times New Roman" w:eastAsia="Times New Roman" w:hAnsi="Times New Roman" w:cs="Times New Roman"/>
          <w:b/>
          <w:sz w:val="21"/>
          <w:szCs w:val="21"/>
        </w:rPr>
        <w:t>Девять</w:t>
      </w:r>
      <w:r w:rsidR="007F727A" w:rsidRPr="00BC6ECA">
        <w:rPr>
          <w:rFonts w:ascii="Times New Roman" w:eastAsia="Times New Roman" w:hAnsi="Times New Roman" w:cs="Times New Roman"/>
          <w:b/>
          <w:sz w:val="21"/>
          <w:szCs w:val="21"/>
        </w:rPr>
        <w:t xml:space="preserve"> миллионов </w:t>
      </w:r>
      <w:r w:rsidR="00522598">
        <w:rPr>
          <w:rFonts w:ascii="Times New Roman" w:eastAsia="Times New Roman" w:hAnsi="Times New Roman" w:cs="Times New Roman"/>
          <w:b/>
          <w:sz w:val="21"/>
          <w:szCs w:val="21"/>
        </w:rPr>
        <w:t>триста сорок восемь</w:t>
      </w:r>
      <w:r w:rsidR="007F727A" w:rsidRPr="00BC6ECA">
        <w:rPr>
          <w:rFonts w:ascii="Times New Roman" w:eastAsia="Times New Roman" w:hAnsi="Times New Roman" w:cs="Times New Roman"/>
          <w:b/>
          <w:sz w:val="21"/>
          <w:szCs w:val="21"/>
        </w:rPr>
        <w:t xml:space="preserve"> тысяч) рублей 00</w:t>
      </w:r>
      <w:r w:rsidR="009C0D86" w:rsidRPr="0051666A">
        <w:rPr>
          <w:rFonts w:ascii="Times New Roman" w:eastAsia="Times New Roman" w:hAnsi="Times New Roman" w:cs="Times New Roman"/>
          <w:b/>
          <w:sz w:val="21"/>
          <w:szCs w:val="21"/>
        </w:rPr>
        <w:t>.</w:t>
      </w:r>
      <w:r w:rsidR="00513F4D">
        <w:rPr>
          <w:rFonts w:ascii="Times New Roman" w:eastAsia="Times New Roman" w:hAnsi="Times New Roman" w:cs="Times New Roman"/>
          <w:b/>
          <w:sz w:val="21"/>
          <w:szCs w:val="21"/>
        </w:rPr>
        <w:t xml:space="preserve"> </w:t>
      </w:r>
      <w:r w:rsidR="009C0D86" w:rsidRPr="0051666A">
        <w:rPr>
          <w:rFonts w:ascii="Times New Roman" w:eastAsia="Times New Roman" w:hAnsi="Times New Roman" w:cs="Times New Roman"/>
          <w:b/>
          <w:sz w:val="21"/>
          <w:szCs w:val="21"/>
        </w:rPr>
        <w:t xml:space="preserve"> из расчета стоимости 1 кв. метра площади квартиры </w:t>
      </w:r>
      <w:r w:rsidR="00522598">
        <w:rPr>
          <w:rFonts w:ascii="Times New Roman" w:eastAsia="Times New Roman" w:hAnsi="Times New Roman" w:cs="Times New Roman"/>
          <w:b/>
          <w:sz w:val="21"/>
          <w:szCs w:val="21"/>
        </w:rPr>
        <w:t>19</w:t>
      </w:r>
      <w:r w:rsidR="007F727A" w:rsidRPr="00BC6ECA">
        <w:rPr>
          <w:rFonts w:ascii="Times New Roman" w:eastAsia="Times New Roman" w:hAnsi="Times New Roman" w:cs="Times New Roman"/>
          <w:b/>
          <w:sz w:val="21"/>
          <w:szCs w:val="21"/>
        </w:rPr>
        <w:t xml:space="preserve">0 000 (Сто </w:t>
      </w:r>
      <w:r w:rsidR="00DC34DB">
        <w:rPr>
          <w:rFonts w:ascii="Times New Roman" w:eastAsia="Times New Roman" w:hAnsi="Times New Roman" w:cs="Times New Roman"/>
          <w:b/>
          <w:sz w:val="21"/>
          <w:szCs w:val="21"/>
        </w:rPr>
        <w:t>девяносто</w:t>
      </w:r>
      <w:r w:rsidR="007F727A" w:rsidRPr="00BC6ECA">
        <w:rPr>
          <w:rFonts w:ascii="Times New Roman" w:eastAsia="Times New Roman" w:hAnsi="Times New Roman" w:cs="Times New Roman"/>
          <w:b/>
          <w:sz w:val="21"/>
          <w:szCs w:val="21"/>
        </w:rPr>
        <w:t xml:space="preserve"> тысяч</w:t>
      </w:r>
      <w:r w:rsidR="009C0D86" w:rsidRPr="0051666A">
        <w:rPr>
          <w:rFonts w:ascii="Times New Roman" w:eastAsia="Times New Roman" w:hAnsi="Times New Roman" w:cs="Times New Roman"/>
          <w:b/>
          <w:sz w:val="21"/>
          <w:szCs w:val="21"/>
        </w:rPr>
        <w:t>) рублей</w:t>
      </w:r>
      <w:r w:rsidR="009C0D86" w:rsidRPr="0051666A">
        <w:rPr>
          <w:rFonts w:ascii="Times New Roman" w:eastAsia="Times New Roman" w:hAnsi="Times New Roman" w:cs="Times New Roman"/>
          <w:sz w:val="21"/>
          <w:szCs w:val="21"/>
        </w:rPr>
        <w:t>, и является окончательной при выполнении п.</w:t>
      </w:r>
      <w:r w:rsidR="003C7029" w:rsidRPr="003C7029">
        <w:rPr>
          <w:rFonts w:ascii="Times New Roman" w:eastAsia="Times New Roman" w:hAnsi="Times New Roman" w:cs="Times New Roman"/>
          <w:sz w:val="21"/>
          <w:szCs w:val="21"/>
        </w:rPr>
        <w:t xml:space="preserve"> </w:t>
      </w:r>
      <w:r w:rsidR="009C0D86" w:rsidRPr="0051666A">
        <w:rPr>
          <w:rFonts w:ascii="Times New Roman" w:eastAsia="Times New Roman" w:hAnsi="Times New Roman" w:cs="Times New Roman"/>
          <w:sz w:val="21"/>
          <w:szCs w:val="21"/>
        </w:rPr>
        <w:t>4.2., 4.4. настоящего договора в полном объем</w:t>
      </w:r>
      <w:r w:rsidRPr="0051666A">
        <w:rPr>
          <w:rFonts w:ascii="Times New Roman" w:hAnsi="Times New Roman" w:cs="Times New Roman"/>
          <w:sz w:val="21"/>
          <w:szCs w:val="21"/>
        </w:rPr>
        <w:t>.</w:t>
      </w:r>
    </w:p>
    <w:p w14:paraId="554FD17D" w14:textId="49F90F18" w:rsidR="007247B8" w:rsidRPr="0051666A" w:rsidRDefault="007247B8">
      <w:pPr>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4.2. В цену настоящего договора</w:t>
      </w:r>
      <w:r w:rsidR="006F50F3">
        <w:rPr>
          <w:rFonts w:ascii="Times New Roman" w:hAnsi="Times New Roman" w:cs="Times New Roman"/>
          <w:sz w:val="21"/>
          <w:szCs w:val="21"/>
        </w:rPr>
        <w:t xml:space="preserve"> </w:t>
      </w:r>
      <w:r w:rsidR="006F50F3" w:rsidRPr="006F50F3">
        <w:rPr>
          <w:rFonts w:ascii="Times New Roman" w:hAnsi="Times New Roman" w:cs="Times New Roman"/>
          <w:b/>
          <w:sz w:val="21"/>
          <w:szCs w:val="21"/>
        </w:rPr>
        <w:t>не входит</w:t>
      </w:r>
      <w:r w:rsidR="00E80BAB">
        <w:rPr>
          <w:rFonts w:ascii="Times New Roman" w:hAnsi="Times New Roman" w:cs="Times New Roman"/>
          <w:b/>
          <w:sz w:val="21"/>
          <w:szCs w:val="21"/>
        </w:rPr>
        <w:t xml:space="preserve"> </w:t>
      </w:r>
      <w:r w:rsidR="0068694A">
        <w:rPr>
          <w:rFonts w:ascii="Times New Roman" w:hAnsi="Times New Roman" w:cs="Times New Roman"/>
          <w:b/>
          <w:sz w:val="21"/>
          <w:szCs w:val="21"/>
        </w:rPr>
        <w:t>стоимость</w:t>
      </w:r>
      <w:r w:rsidR="00777565">
        <w:rPr>
          <w:rFonts w:ascii="Times New Roman" w:hAnsi="Times New Roman" w:cs="Times New Roman"/>
          <w:b/>
          <w:sz w:val="21"/>
          <w:szCs w:val="21"/>
        </w:rPr>
        <w:t>,</w:t>
      </w:r>
      <w:r w:rsidR="003C7029" w:rsidRPr="003C7029">
        <w:rPr>
          <w:rFonts w:ascii="Times New Roman" w:hAnsi="Times New Roman" w:cs="Times New Roman"/>
          <w:sz w:val="21"/>
          <w:szCs w:val="21"/>
        </w:rPr>
        <w:t xml:space="preserve"> </w:t>
      </w:r>
      <w:r w:rsidRPr="0051666A">
        <w:rPr>
          <w:rFonts w:ascii="Times New Roman" w:hAnsi="Times New Roman" w:cs="Times New Roman"/>
          <w:b/>
          <w:bCs/>
          <w:sz w:val="21"/>
          <w:szCs w:val="21"/>
        </w:rPr>
        <w:t>кадастров</w:t>
      </w:r>
      <w:r w:rsidR="00777565">
        <w:rPr>
          <w:rFonts w:ascii="Times New Roman" w:hAnsi="Times New Roman" w:cs="Times New Roman"/>
          <w:b/>
          <w:bCs/>
          <w:sz w:val="21"/>
          <w:szCs w:val="21"/>
        </w:rPr>
        <w:t>ого</w:t>
      </w:r>
      <w:r w:rsidRPr="0051666A">
        <w:rPr>
          <w:rFonts w:ascii="Times New Roman" w:hAnsi="Times New Roman" w:cs="Times New Roman"/>
          <w:b/>
          <w:bCs/>
          <w:sz w:val="21"/>
          <w:szCs w:val="21"/>
        </w:rPr>
        <w:t xml:space="preserve"> паспорт</w:t>
      </w:r>
      <w:r w:rsidR="00777565">
        <w:rPr>
          <w:rFonts w:ascii="Times New Roman" w:hAnsi="Times New Roman" w:cs="Times New Roman"/>
          <w:b/>
          <w:bCs/>
          <w:sz w:val="21"/>
          <w:szCs w:val="21"/>
        </w:rPr>
        <w:t>а</w:t>
      </w:r>
      <w:r w:rsidRPr="0051666A">
        <w:rPr>
          <w:rFonts w:ascii="Times New Roman" w:hAnsi="Times New Roman" w:cs="Times New Roman"/>
          <w:b/>
          <w:bCs/>
          <w:sz w:val="21"/>
          <w:szCs w:val="21"/>
        </w:rPr>
        <w:t xml:space="preserve"> на квартиру, которы</w:t>
      </w:r>
      <w:r w:rsidR="00E80BAB">
        <w:rPr>
          <w:rFonts w:ascii="Times New Roman" w:hAnsi="Times New Roman" w:cs="Times New Roman"/>
          <w:b/>
          <w:bCs/>
          <w:sz w:val="21"/>
          <w:szCs w:val="21"/>
        </w:rPr>
        <w:t>й</w:t>
      </w:r>
      <w:r w:rsidRPr="0051666A">
        <w:rPr>
          <w:rFonts w:ascii="Times New Roman" w:hAnsi="Times New Roman" w:cs="Times New Roman"/>
          <w:b/>
          <w:bCs/>
          <w:sz w:val="21"/>
          <w:szCs w:val="21"/>
        </w:rPr>
        <w:t xml:space="preserve"> оплачива</w:t>
      </w:r>
      <w:r w:rsidR="006F50F3">
        <w:rPr>
          <w:rFonts w:ascii="Times New Roman" w:hAnsi="Times New Roman" w:cs="Times New Roman"/>
          <w:b/>
          <w:bCs/>
          <w:sz w:val="21"/>
          <w:szCs w:val="21"/>
        </w:rPr>
        <w:t>е</w:t>
      </w:r>
      <w:r w:rsidRPr="0051666A">
        <w:rPr>
          <w:rFonts w:ascii="Times New Roman" w:hAnsi="Times New Roman" w:cs="Times New Roman"/>
          <w:b/>
          <w:bCs/>
          <w:sz w:val="21"/>
          <w:szCs w:val="21"/>
        </w:rPr>
        <w:t xml:space="preserve">тся участником долевого </w:t>
      </w:r>
      <w:r w:rsidR="001024AE" w:rsidRPr="0051666A">
        <w:rPr>
          <w:rFonts w:ascii="Times New Roman" w:hAnsi="Times New Roman" w:cs="Times New Roman"/>
          <w:b/>
          <w:bCs/>
          <w:sz w:val="21"/>
          <w:szCs w:val="21"/>
        </w:rPr>
        <w:t xml:space="preserve">строительства </w:t>
      </w:r>
      <w:r w:rsidR="001024AE" w:rsidRPr="0051666A">
        <w:rPr>
          <w:rFonts w:ascii="Times New Roman" w:hAnsi="Times New Roman" w:cs="Times New Roman"/>
          <w:sz w:val="21"/>
          <w:szCs w:val="21"/>
        </w:rPr>
        <w:t>отдельно</w:t>
      </w:r>
      <w:r w:rsidRPr="0051666A">
        <w:rPr>
          <w:rFonts w:ascii="Times New Roman" w:hAnsi="Times New Roman" w:cs="Times New Roman"/>
          <w:sz w:val="21"/>
          <w:szCs w:val="21"/>
        </w:rPr>
        <w:t xml:space="preserve"> от цены, указанной в пункте 4.1 настоящего договора, по требованию Застройщика, в течение 10 (десяти) дней с момента получения уведомления об этом от «Застройщика».</w:t>
      </w:r>
    </w:p>
    <w:p w14:paraId="72248A30" w14:textId="77777777" w:rsidR="007247B8" w:rsidRPr="0051666A" w:rsidRDefault="007247B8">
      <w:pPr>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4.3. Цена, указанная в п. 4.1. настоящего договора, является фиксированной и изменению не подлежит, за исключением пункта 4.4. настоящего договора.</w:t>
      </w:r>
    </w:p>
    <w:p w14:paraId="7ED65536" w14:textId="77777777" w:rsidR="007247B8" w:rsidRPr="0051666A" w:rsidRDefault="007247B8">
      <w:pPr>
        <w:pStyle w:val="15"/>
        <w:ind w:left="0" w:firstLine="426"/>
        <w:jc w:val="both"/>
        <w:rPr>
          <w:sz w:val="21"/>
          <w:szCs w:val="21"/>
        </w:rPr>
      </w:pPr>
      <w:r w:rsidRPr="0051666A">
        <w:rPr>
          <w:sz w:val="21"/>
          <w:szCs w:val="21"/>
        </w:rPr>
        <w:t>4.4. Цена Договора может быть изменена в следующих случаях:</w:t>
      </w:r>
    </w:p>
    <w:p w14:paraId="7F8FE988" w14:textId="3BB6387C" w:rsidR="007247B8" w:rsidRPr="0051666A" w:rsidRDefault="007247B8">
      <w:pPr>
        <w:pStyle w:val="15"/>
        <w:ind w:left="0" w:firstLine="426"/>
        <w:jc w:val="both"/>
        <w:rPr>
          <w:sz w:val="21"/>
          <w:szCs w:val="21"/>
        </w:rPr>
      </w:pPr>
      <w:r w:rsidRPr="0051666A">
        <w:rPr>
          <w:sz w:val="21"/>
          <w:szCs w:val="21"/>
        </w:rPr>
        <w:t xml:space="preserve">4.4.1. Если по данным обмеров кадастровым инженером, имеющим квалификационный аттестат на осуществление кадастровой деятельности или других организаций, фактическая общая площадь объекта долевого участия (квартиры) будет отличаться от проектной, указанной в п. 3.2 настоящего Договора. При этом «Застройщик» осуществляет полный перерасчет цены Договора, исходя из стоимости одного квадратного метра общей площади объекта долевого участия (квартиры) </w:t>
      </w:r>
      <w:r w:rsidR="00CB111F">
        <w:rPr>
          <w:b/>
          <w:sz w:val="21"/>
          <w:szCs w:val="21"/>
        </w:rPr>
        <w:t>__________</w:t>
      </w:r>
      <w:r w:rsidR="002C2C70" w:rsidRPr="00BC6ECA">
        <w:rPr>
          <w:b/>
          <w:sz w:val="21"/>
          <w:szCs w:val="21"/>
        </w:rPr>
        <w:t xml:space="preserve"> (</w:t>
      </w:r>
      <w:r w:rsidR="00CB111F">
        <w:rPr>
          <w:b/>
          <w:sz w:val="21"/>
          <w:szCs w:val="21"/>
        </w:rPr>
        <w:t>_____________</w:t>
      </w:r>
      <w:r w:rsidR="00206BAB">
        <w:rPr>
          <w:b/>
          <w:sz w:val="21"/>
          <w:szCs w:val="21"/>
        </w:rPr>
        <w:t>)</w:t>
      </w:r>
      <w:r w:rsidR="0064377D">
        <w:rPr>
          <w:b/>
          <w:sz w:val="21"/>
          <w:szCs w:val="21"/>
        </w:rPr>
        <w:t xml:space="preserve"> </w:t>
      </w:r>
      <w:r w:rsidR="00513F4D" w:rsidRPr="0051666A">
        <w:rPr>
          <w:b/>
          <w:sz w:val="21"/>
          <w:szCs w:val="21"/>
        </w:rPr>
        <w:t>рублей</w:t>
      </w:r>
      <w:r w:rsidRPr="0051666A">
        <w:rPr>
          <w:sz w:val="21"/>
          <w:szCs w:val="21"/>
        </w:rPr>
        <w:t>.</w:t>
      </w:r>
    </w:p>
    <w:p w14:paraId="4EFEFC6B" w14:textId="77777777" w:rsidR="003B7ABC" w:rsidRDefault="007247B8" w:rsidP="003B7ABC">
      <w:pPr>
        <w:pStyle w:val="15"/>
        <w:ind w:left="0" w:firstLine="426"/>
        <w:jc w:val="both"/>
        <w:rPr>
          <w:sz w:val="21"/>
          <w:szCs w:val="21"/>
        </w:rPr>
      </w:pPr>
      <w:r w:rsidRPr="0051666A">
        <w:rPr>
          <w:sz w:val="21"/>
          <w:szCs w:val="21"/>
        </w:rPr>
        <w:t>4.4.2. Дополнительно согласованными «Сторонами» изменений характеристик объекта долевого участия.</w:t>
      </w:r>
    </w:p>
    <w:p w14:paraId="5ABF93A4" w14:textId="4F30850C" w:rsidR="00B257D0" w:rsidRDefault="007247B8" w:rsidP="00F60A0A">
      <w:pPr>
        <w:pStyle w:val="15"/>
        <w:ind w:left="0" w:firstLine="426"/>
        <w:jc w:val="both"/>
        <w:rPr>
          <w:sz w:val="22"/>
          <w:szCs w:val="22"/>
        </w:rPr>
      </w:pPr>
      <w:r w:rsidRPr="0051666A">
        <w:rPr>
          <w:sz w:val="21"/>
          <w:szCs w:val="21"/>
        </w:rPr>
        <w:t xml:space="preserve">4.5. </w:t>
      </w:r>
      <w:r w:rsidR="003B7ABC" w:rsidRPr="003B7ABC">
        <w:rPr>
          <w:sz w:val="21"/>
          <w:szCs w:val="21"/>
        </w:rPr>
        <w:t>Участник долевого строительства обязуется оплатить стоимость объекта долевого</w:t>
      </w:r>
      <w:r w:rsidR="00FD55BF">
        <w:rPr>
          <w:sz w:val="21"/>
          <w:szCs w:val="21"/>
        </w:rPr>
        <w:t xml:space="preserve"> строительства в следующем размере и порядке</w:t>
      </w:r>
      <w:r w:rsidR="003B7ABC" w:rsidRPr="003B7ABC">
        <w:rPr>
          <w:sz w:val="21"/>
          <w:szCs w:val="21"/>
        </w:rPr>
        <w:t xml:space="preserve">: </w:t>
      </w:r>
      <w:r w:rsidR="00CB111F">
        <w:rPr>
          <w:b/>
          <w:sz w:val="21"/>
          <w:szCs w:val="21"/>
        </w:rPr>
        <w:t>___________</w:t>
      </w:r>
      <w:r w:rsidR="002C2C70">
        <w:rPr>
          <w:b/>
          <w:sz w:val="21"/>
          <w:szCs w:val="21"/>
        </w:rPr>
        <w:t xml:space="preserve"> </w:t>
      </w:r>
      <w:r w:rsidR="002C2C70" w:rsidRPr="00BC6ECA">
        <w:rPr>
          <w:b/>
          <w:sz w:val="21"/>
          <w:szCs w:val="21"/>
        </w:rPr>
        <w:t>(</w:t>
      </w:r>
      <w:r w:rsidR="00CB111F">
        <w:rPr>
          <w:b/>
          <w:sz w:val="21"/>
          <w:szCs w:val="21"/>
        </w:rPr>
        <w:t>________________</w:t>
      </w:r>
      <w:r w:rsidR="003B7ABC" w:rsidRPr="003B7ABC">
        <w:rPr>
          <w:b/>
          <w:sz w:val="21"/>
          <w:szCs w:val="21"/>
        </w:rPr>
        <w:t>) рублей 00 коп.</w:t>
      </w:r>
      <w:r w:rsidR="003B7ABC" w:rsidRPr="003B7ABC">
        <w:rPr>
          <w:sz w:val="21"/>
          <w:szCs w:val="21"/>
        </w:rPr>
        <w:t xml:space="preserve"> </w:t>
      </w:r>
      <w:r w:rsidR="00C27B9E">
        <w:rPr>
          <w:sz w:val="21"/>
          <w:szCs w:val="21"/>
        </w:rPr>
        <w:t xml:space="preserve">оплата </w:t>
      </w:r>
      <w:r w:rsidR="003B7ABC" w:rsidRPr="003B7ABC">
        <w:rPr>
          <w:sz w:val="21"/>
          <w:szCs w:val="21"/>
        </w:rPr>
        <w:t xml:space="preserve">будет произведена Участником долевого строительства за счёт собственных средств либо иным другим способом, не противоречащим действующему законодательству РФ </w:t>
      </w:r>
      <w:r w:rsidR="002C2FD5">
        <w:rPr>
          <w:sz w:val="21"/>
          <w:szCs w:val="21"/>
        </w:rPr>
        <w:t xml:space="preserve">в течение 3 (трех) дней </w:t>
      </w:r>
      <w:r w:rsidR="003B7ABC" w:rsidRPr="003B7ABC">
        <w:rPr>
          <w:sz w:val="21"/>
          <w:szCs w:val="21"/>
        </w:rPr>
        <w:t xml:space="preserve">с момента государственной </w:t>
      </w:r>
      <w:r w:rsidR="00FA4CD5">
        <w:rPr>
          <w:sz w:val="21"/>
          <w:szCs w:val="21"/>
        </w:rPr>
        <w:t>регистрации настоящего договора.</w:t>
      </w:r>
    </w:p>
    <w:p w14:paraId="4363CCA4" w14:textId="4E54D868" w:rsidR="00FA4CD5" w:rsidRPr="00CB111F" w:rsidRDefault="00FA4CD5" w:rsidP="00FA4CD5">
      <w:pPr>
        <w:pStyle w:val="15"/>
        <w:ind w:left="0" w:firstLine="426"/>
        <w:jc w:val="both"/>
        <w:rPr>
          <w:sz w:val="22"/>
          <w:szCs w:val="22"/>
        </w:rPr>
      </w:pPr>
      <w:r w:rsidRPr="00FA4CD5">
        <w:rPr>
          <w:b/>
          <w:sz w:val="22"/>
          <w:szCs w:val="22"/>
        </w:rPr>
        <w:t>Оплата денежной суммы в размере</w:t>
      </w:r>
      <w:r w:rsidRPr="00FA4CD5">
        <w:rPr>
          <w:sz w:val="22"/>
          <w:szCs w:val="22"/>
        </w:rPr>
        <w:t xml:space="preserve"> – </w:t>
      </w:r>
      <w:r w:rsidR="00CB111F">
        <w:rPr>
          <w:b/>
          <w:sz w:val="22"/>
          <w:szCs w:val="22"/>
        </w:rPr>
        <w:t>_______</w:t>
      </w:r>
      <w:r w:rsidR="00F86632">
        <w:rPr>
          <w:b/>
          <w:sz w:val="22"/>
          <w:szCs w:val="22"/>
        </w:rPr>
        <w:t xml:space="preserve"> (</w:t>
      </w:r>
      <w:r w:rsidR="00CB111F">
        <w:rPr>
          <w:b/>
          <w:sz w:val="22"/>
          <w:szCs w:val="22"/>
        </w:rPr>
        <w:t>______________</w:t>
      </w:r>
      <w:r w:rsidR="00A70A43">
        <w:rPr>
          <w:b/>
          <w:sz w:val="22"/>
          <w:szCs w:val="22"/>
        </w:rPr>
        <w:t>) рублей 00</w:t>
      </w:r>
      <w:r w:rsidRPr="00FA4CD5">
        <w:rPr>
          <w:b/>
          <w:sz w:val="22"/>
          <w:szCs w:val="22"/>
        </w:rPr>
        <w:t xml:space="preserve"> коп</w:t>
      </w:r>
      <w:r w:rsidRPr="00FA4CD5">
        <w:rPr>
          <w:sz w:val="22"/>
          <w:szCs w:val="22"/>
        </w:rPr>
        <w:t xml:space="preserve">. будет произведена Участником долевого строительства </w:t>
      </w:r>
      <w:r w:rsidRPr="00CB111F">
        <w:rPr>
          <w:sz w:val="22"/>
          <w:szCs w:val="22"/>
        </w:rPr>
        <w:t xml:space="preserve">за счёт собственных средств </w:t>
      </w:r>
      <w:r w:rsidR="00FD55BF" w:rsidRPr="00CB111F">
        <w:rPr>
          <w:sz w:val="21"/>
          <w:szCs w:val="21"/>
        </w:rPr>
        <w:t>не являющихся заемными/кредитными денежными средствами</w:t>
      </w:r>
      <w:r w:rsidR="00FD55BF" w:rsidRPr="00CB111F">
        <w:rPr>
          <w:sz w:val="22"/>
          <w:szCs w:val="22"/>
        </w:rPr>
        <w:t xml:space="preserve"> </w:t>
      </w:r>
      <w:r w:rsidRPr="00CB111F">
        <w:rPr>
          <w:sz w:val="22"/>
          <w:szCs w:val="22"/>
        </w:rPr>
        <w:t xml:space="preserve">на </w:t>
      </w:r>
      <w:r w:rsidRPr="00CB111F">
        <w:rPr>
          <w:b/>
          <w:sz w:val="22"/>
          <w:szCs w:val="22"/>
        </w:rPr>
        <w:t xml:space="preserve">Эскроу </w:t>
      </w:r>
      <w:r w:rsidR="00F86632" w:rsidRPr="00CB111F">
        <w:rPr>
          <w:b/>
          <w:sz w:val="22"/>
          <w:szCs w:val="22"/>
        </w:rPr>
        <w:t>счет:</w:t>
      </w:r>
      <w:r w:rsidR="00F86632" w:rsidRPr="00CB111F">
        <w:rPr>
          <w:sz w:val="22"/>
          <w:szCs w:val="22"/>
        </w:rPr>
        <w:t> </w:t>
      </w:r>
      <w:r w:rsidR="000F5147" w:rsidRPr="00CB111F">
        <w:rPr>
          <w:b/>
          <w:sz w:val="22"/>
          <w:szCs w:val="22"/>
        </w:rPr>
        <w:t>40824 </w:t>
      </w:r>
      <w:r w:rsidRPr="00CB111F">
        <w:rPr>
          <w:sz w:val="22"/>
          <w:szCs w:val="22"/>
        </w:rPr>
        <w:t xml:space="preserve">открытый в ПАО «Сбербанк России» в лице отделения Татарстан </w:t>
      </w:r>
      <w:r w:rsidR="00F86632" w:rsidRPr="00CB111F">
        <w:rPr>
          <w:sz w:val="22"/>
          <w:szCs w:val="22"/>
        </w:rPr>
        <w:t xml:space="preserve">8610 </w:t>
      </w:r>
      <w:r w:rsidRPr="00CB111F">
        <w:rPr>
          <w:sz w:val="22"/>
          <w:szCs w:val="22"/>
        </w:rPr>
        <w:t>(ИНН 7707083893 КПП 165502001 Кор.счет 30101810600000000603 БИК 049205603).  В течение 3 (Трех) дней с момента государственной регистрации настоящего договора.</w:t>
      </w:r>
    </w:p>
    <w:p w14:paraId="6D2CA158" w14:textId="6593B409" w:rsidR="00FD55BF" w:rsidRPr="00CB111F" w:rsidRDefault="00FD55BF" w:rsidP="00FA4CD5">
      <w:pPr>
        <w:pStyle w:val="15"/>
        <w:ind w:left="0" w:firstLine="426"/>
        <w:jc w:val="both"/>
        <w:rPr>
          <w:sz w:val="22"/>
          <w:szCs w:val="22"/>
        </w:rPr>
      </w:pPr>
    </w:p>
    <w:p w14:paraId="26987163" w14:textId="7F8563DD" w:rsidR="00DC7447" w:rsidRPr="00394242" w:rsidRDefault="00DC7447" w:rsidP="00DC7447">
      <w:pPr>
        <w:tabs>
          <w:tab w:val="left" w:pos="3570"/>
        </w:tabs>
        <w:ind w:left="-426"/>
        <w:jc w:val="both"/>
        <w:rPr>
          <w:rFonts w:ascii="Times New Roman" w:hAnsi="Times New Roman" w:cs="Times New Roman"/>
          <w:sz w:val="21"/>
          <w:szCs w:val="21"/>
        </w:rPr>
      </w:pPr>
      <w:r w:rsidRPr="00CB111F">
        <w:rPr>
          <w:rFonts w:ascii="Times New Roman" w:hAnsi="Times New Roman" w:cs="Times New Roman"/>
          <w:b/>
          <w:sz w:val="21"/>
          <w:szCs w:val="21"/>
        </w:rPr>
        <w:t>Оплата денежной суммы</w:t>
      </w:r>
      <w:r w:rsidRPr="00CB111F">
        <w:rPr>
          <w:rFonts w:ascii="Times New Roman" w:hAnsi="Times New Roman" w:cs="Times New Roman"/>
          <w:sz w:val="21"/>
          <w:szCs w:val="21"/>
        </w:rPr>
        <w:t xml:space="preserve"> </w:t>
      </w:r>
      <w:r w:rsidRPr="00CB111F">
        <w:rPr>
          <w:rFonts w:ascii="Times New Roman" w:hAnsi="Times New Roman" w:cs="Times New Roman"/>
          <w:b/>
          <w:sz w:val="21"/>
          <w:szCs w:val="21"/>
        </w:rPr>
        <w:t>в размере</w:t>
      </w:r>
      <w:r w:rsidRPr="00CB111F">
        <w:rPr>
          <w:rFonts w:ascii="Times New Roman" w:hAnsi="Times New Roman" w:cs="Times New Roman"/>
          <w:sz w:val="21"/>
          <w:szCs w:val="21"/>
        </w:rPr>
        <w:t xml:space="preserve"> – </w:t>
      </w:r>
      <w:r w:rsidR="00A70A43" w:rsidRPr="00CB111F">
        <w:rPr>
          <w:rFonts w:ascii="Times New Roman" w:hAnsi="Times New Roman" w:cs="Times New Roman"/>
          <w:b/>
          <w:sz w:val="21"/>
          <w:szCs w:val="21"/>
        </w:rPr>
        <w:t xml:space="preserve"> </w:t>
      </w:r>
      <w:r w:rsidR="00CB111F">
        <w:rPr>
          <w:rFonts w:ascii="Times New Roman" w:hAnsi="Times New Roman" w:cs="Times New Roman"/>
          <w:b/>
          <w:sz w:val="21"/>
          <w:szCs w:val="21"/>
        </w:rPr>
        <w:t>______</w:t>
      </w:r>
      <w:r w:rsidRPr="00CB111F">
        <w:rPr>
          <w:rFonts w:ascii="Times New Roman" w:hAnsi="Times New Roman" w:cs="Times New Roman"/>
          <w:b/>
          <w:sz w:val="21"/>
          <w:szCs w:val="21"/>
        </w:rPr>
        <w:t xml:space="preserve"> </w:t>
      </w:r>
      <w:r w:rsidRPr="00CB111F">
        <w:rPr>
          <w:rFonts w:ascii="Times New Roman" w:hAnsi="Times New Roman" w:cs="Times New Roman"/>
          <w:b/>
          <w:bCs/>
          <w:sz w:val="21"/>
          <w:szCs w:val="21"/>
        </w:rPr>
        <w:t>(</w:t>
      </w:r>
      <w:r w:rsidR="00CB111F">
        <w:rPr>
          <w:rFonts w:ascii="Times New Roman" w:hAnsi="Times New Roman" w:cs="Times New Roman"/>
          <w:b/>
          <w:bCs/>
          <w:sz w:val="21"/>
          <w:szCs w:val="21"/>
        </w:rPr>
        <w:t>_________________</w:t>
      </w:r>
      <w:r w:rsidRPr="00CB111F">
        <w:rPr>
          <w:rFonts w:ascii="Times New Roman" w:hAnsi="Times New Roman" w:cs="Times New Roman"/>
          <w:b/>
          <w:bCs/>
          <w:sz w:val="21"/>
          <w:szCs w:val="21"/>
        </w:rPr>
        <w:t xml:space="preserve"> </w:t>
      </w:r>
      <w:r w:rsidRPr="00CB111F">
        <w:rPr>
          <w:rFonts w:ascii="Times New Roman" w:hAnsi="Times New Roman" w:cs="Times New Roman"/>
          <w:b/>
          <w:sz w:val="21"/>
          <w:szCs w:val="21"/>
        </w:rPr>
        <w:t>) рублей 00 коп</w:t>
      </w:r>
      <w:r w:rsidRPr="00CB111F">
        <w:rPr>
          <w:rFonts w:ascii="Times New Roman" w:hAnsi="Times New Roman" w:cs="Times New Roman"/>
          <w:sz w:val="21"/>
          <w:szCs w:val="21"/>
        </w:rPr>
        <w:t>., производиться Участником долевого строительства за счет кредитных средств, предоставляемых Публичным акционерным Обществом «Сбербанк России» в лице отделения Татарстан № 8610 не ранее дня государственной регистрации настоящего договора в течение 5 рабочих дней, на Эскроу счет Участника</w:t>
      </w:r>
      <w:r w:rsidR="007362E2" w:rsidRPr="00CB111F">
        <w:rPr>
          <w:rFonts w:ascii="Times New Roman" w:hAnsi="Times New Roman" w:cs="Times New Roman"/>
          <w:sz w:val="21"/>
          <w:szCs w:val="21"/>
        </w:rPr>
        <w:t xml:space="preserve"> долевого строительства </w:t>
      </w:r>
      <w:r w:rsidRPr="00CB111F">
        <w:rPr>
          <w:rFonts w:ascii="Times New Roman" w:hAnsi="Times New Roman" w:cs="Times New Roman"/>
          <w:b/>
          <w:sz w:val="21"/>
          <w:szCs w:val="21"/>
        </w:rPr>
        <w:t>№ Эскроу счета</w:t>
      </w:r>
      <w:r w:rsidRPr="00CB111F">
        <w:rPr>
          <w:rFonts w:ascii="Times New Roman" w:hAnsi="Times New Roman" w:cs="Times New Roman"/>
          <w:sz w:val="21"/>
          <w:szCs w:val="21"/>
        </w:rPr>
        <w:t>:</w:t>
      </w:r>
      <w:r w:rsidRPr="00CB111F">
        <w:rPr>
          <w:rFonts w:ascii="Arial" w:hAnsi="Arial" w:cs="Arial"/>
          <w:color w:val="1F1F22"/>
          <w:sz w:val="21"/>
          <w:szCs w:val="21"/>
          <w:shd w:val="clear" w:color="auto" w:fill="F2F4F7"/>
        </w:rPr>
        <w:t xml:space="preserve"> </w:t>
      </w:r>
      <w:r w:rsidRPr="00CB111F">
        <w:rPr>
          <w:rFonts w:ascii="Arial" w:hAnsi="Arial" w:cs="Arial"/>
          <w:b/>
          <w:color w:val="1F1F22"/>
          <w:sz w:val="21"/>
          <w:szCs w:val="21"/>
          <w:shd w:val="clear" w:color="auto" w:fill="F2F4F7"/>
        </w:rPr>
        <w:t>40824.810.</w:t>
      </w:r>
      <w:r w:rsidRPr="00CB111F">
        <w:rPr>
          <w:rFonts w:ascii="Times New Roman" w:hAnsi="Times New Roman" w:cs="Times New Roman"/>
          <w:sz w:val="21"/>
          <w:szCs w:val="21"/>
        </w:rPr>
        <w:t>, открытый в ПАО «Сбербанк России» в лице</w:t>
      </w:r>
      <w:r w:rsidRPr="00EB3C50">
        <w:rPr>
          <w:rFonts w:ascii="Times New Roman" w:hAnsi="Times New Roman" w:cs="Times New Roman"/>
          <w:sz w:val="21"/>
          <w:szCs w:val="21"/>
        </w:rPr>
        <w:t xml:space="preserve"> отделения Татарстан № 8610 (ИНН 7707083893 КПП 165502001 Кор.счет 30101810600000000603 БИК 049205603).</w:t>
      </w:r>
    </w:p>
    <w:p w14:paraId="4142AB7F" w14:textId="77777777" w:rsidR="00DC7447" w:rsidRPr="00A70A43" w:rsidRDefault="00DC7447" w:rsidP="00DC7447">
      <w:pPr>
        <w:tabs>
          <w:tab w:val="left" w:pos="3570"/>
        </w:tabs>
        <w:ind w:left="-426"/>
        <w:jc w:val="both"/>
        <w:rPr>
          <w:rFonts w:ascii="Times New Roman" w:hAnsi="Times New Roman" w:cs="Times New Roman"/>
          <w:sz w:val="21"/>
          <w:szCs w:val="21"/>
        </w:rPr>
      </w:pPr>
      <w:r w:rsidRPr="00A70A43">
        <w:rPr>
          <w:rFonts w:ascii="Times New Roman" w:hAnsi="Times New Roman" w:cs="Times New Roman"/>
          <w:sz w:val="21"/>
          <w:szCs w:val="21"/>
        </w:rPr>
        <w:t xml:space="preserve">В соответствии с п.5 ст. 488 ГКРФ стороны договорились, что Объект долевого строительства не признается находящимся в залоге у Застройщика. </w:t>
      </w:r>
    </w:p>
    <w:p w14:paraId="35B9FA62" w14:textId="77777777" w:rsidR="00DC7447" w:rsidRPr="00A70A43" w:rsidRDefault="00DC7447" w:rsidP="00DC7447">
      <w:pPr>
        <w:tabs>
          <w:tab w:val="left" w:pos="3570"/>
        </w:tabs>
        <w:ind w:left="-426"/>
        <w:jc w:val="both"/>
        <w:rPr>
          <w:rFonts w:ascii="Times New Roman" w:hAnsi="Times New Roman" w:cs="Times New Roman"/>
          <w:sz w:val="21"/>
          <w:szCs w:val="21"/>
        </w:rPr>
      </w:pPr>
      <w:r w:rsidRPr="00A70A43">
        <w:rPr>
          <w:rFonts w:ascii="Times New Roman" w:hAnsi="Times New Roman" w:cs="Times New Roman"/>
          <w:sz w:val="21"/>
          <w:szCs w:val="21"/>
        </w:rPr>
        <w:t xml:space="preserve">Объект долевого строительства будет находиться в залоге у Публичного акционерного Общества «Сбербанк России» в лице отделения Татарстан № 8610 в соответствии с ФЗ «Об ипотеке (залоге недвижимости)» с момента государственной регистрации права собственности </w:t>
      </w:r>
      <w:r>
        <w:rPr>
          <w:rFonts w:ascii="Times New Roman" w:hAnsi="Times New Roman" w:cs="Times New Roman"/>
          <w:sz w:val="21"/>
          <w:szCs w:val="21"/>
        </w:rPr>
        <w:t>Участника долевого строительства</w:t>
      </w:r>
      <w:r w:rsidRPr="00394242">
        <w:rPr>
          <w:rFonts w:ascii="Times New Roman" w:hAnsi="Times New Roman" w:cs="Times New Roman"/>
          <w:sz w:val="21"/>
          <w:szCs w:val="21"/>
        </w:rPr>
        <w:t xml:space="preserve"> </w:t>
      </w:r>
      <w:r w:rsidRPr="00A70A43">
        <w:rPr>
          <w:rFonts w:ascii="Times New Roman" w:hAnsi="Times New Roman" w:cs="Times New Roman"/>
          <w:sz w:val="21"/>
          <w:szCs w:val="21"/>
        </w:rPr>
        <w:t xml:space="preserve">на Объект долевого строительства Залогодержателем по данному залогу является Публичное  акционерное общество «Сбербанк России» в лице отделения Татарстан №8610, а залогодателем — </w:t>
      </w:r>
      <w:r>
        <w:rPr>
          <w:rFonts w:ascii="Times New Roman" w:hAnsi="Times New Roman" w:cs="Times New Roman"/>
          <w:sz w:val="21"/>
          <w:szCs w:val="21"/>
        </w:rPr>
        <w:t>Участник долевого строительства</w:t>
      </w:r>
      <w:r w:rsidRPr="00A70A43">
        <w:rPr>
          <w:rFonts w:ascii="Times New Roman" w:hAnsi="Times New Roman" w:cs="Times New Roman"/>
          <w:sz w:val="21"/>
          <w:szCs w:val="21"/>
        </w:rPr>
        <w:t xml:space="preserve">. </w:t>
      </w:r>
    </w:p>
    <w:p w14:paraId="3AC753E0" w14:textId="77777777" w:rsidR="00DC7447" w:rsidRPr="00A70A43" w:rsidRDefault="00DC7447" w:rsidP="00DC7447">
      <w:pPr>
        <w:tabs>
          <w:tab w:val="left" w:pos="3570"/>
        </w:tabs>
        <w:ind w:left="-426"/>
        <w:jc w:val="both"/>
        <w:rPr>
          <w:rFonts w:ascii="Times New Roman" w:hAnsi="Times New Roman" w:cs="Times New Roman"/>
          <w:sz w:val="21"/>
          <w:szCs w:val="21"/>
        </w:rPr>
      </w:pPr>
      <w:r w:rsidRPr="00A70A43">
        <w:rPr>
          <w:rFonts w:ascii="Times New Roman" w:hAnsi="Times New Roman" w:cs="Times New Roman"/>
          <w:sz w:val="21"/>
          <w:szCs w:val="21"/>
        </w:rPr>
        <w:lastRenderedPageBreak/>
        <w:t xml:space="preserve">Права требования по настоящему договору передаются </w:t>
      </w:r>
      <w:r>
        <w:rPr>
          <w:rFonts w:ascii="Times New Roman" w:hAnsi="Times New Roman" w:cs="Times New Roman"/>
          <w:sz w:val="21"/>
          <w:szCs w:val="21"/>
        </w:rPr>
        <w:t>Участником долевого строительства</w:t>
      </w:r>
      <w:r w:rsidRPr="00394242">
        <w:rPr>
          <w:rFonts w:ascii="Times New Roman" w:hAnsi="Times New Roman" w:cs="Times New Roman"/>
          <w:sz w:val="21"/>
          <w:szCs w:val="21"/>
        </w:rPr>
        <w:t xml:space="preserve"> </w:t>
      </w:r>
      <w:r w:rsidRPr="00A70A43">
        <w:rPr>
          <w:rFonts w:ascii="Times New Roman" w:hAnsi="Times New Roman" w:cs="Times New Roman"/>
          <w:sz w:val="21"/>
          <w:szCs w:val="21"/>
        </w:rPr>
        <w:t>в залог Банку:</w:t>
      </w:r>
    </w:p>
    <w:p w14:paraId="0BE97CCA" w14:textId="77777777" w:rsidR="00DC7447" w:rsidRPr="00A70A43" w:rsidRDefault="00DC7447" w:rsidP="00DC7447">
      <w:pPr>
        <w:tabs>
          <w:tab w:val="left" w:pos="3570"/>
        </w:tabs>
        <w:ind w:left="-426"/>
        <w:jc w:val="both"/>
        <w:rPr>
          <w:rFonts w:ascii="Times New Roman" w:hAnsi="Times New Roman" w:cs="Times New Roman"/>
          <w:sz w:val="21"/>
          <w:szCs w:val="21"/>
        </w:rPr>
      </w:pPr>
      <w:r w:rsidRPr="00A70A43">
        <w:rPr>
          <w:rFonts w:ascii="Times New Roman" w:hAnsi="Times New Roman" w:cs="Times New Roman"/>
          <w:sz w:val="21"/>
          <w:szCs w:val="21"/>
        </w:rPr>
        <w:t xml:space="preserve">- в силу закона согласно п.5 ст.5 и ст. 77 Федерального закона №102-ФЗ «Об ипотеке (залоге недвижимости)» в обеспечение исполнения о6язательств </w:t>
      </w:r>
      <w:r>
        <w:rPr>
          <w:rFonts w:ascii="Times New Roman" w:hAnsi="Times New Roman" w:cs="Times New Roman"/>
          <w:sz w:val="21"/>
          <w:szCs w:val="21"/>
        </w:rPr>
        <w:t>Участника долевого строительства</w:t>
      </w:r>
      <w:r w:rsidRPr="00394242">
        <w:rPr>
          <w:rFonts w:ascii="Times New Roman" w:hAnsi="Times New Roman" w:cs="Times New Roman"/>
          <w:sz w:val="21"/>
          <w:szCs w:val="21"/>
        </w:rPr>
        <w:t xml:space="preserve"> </w:t>
      </w:r>
      <w:r w:rsidRPr="00A70A43">
        <w:rPr>
          <w:rFonts w:ascii="Times New Roman" w:hAnsi="Times New Roman" w:cs="Times New Roman"/>
          <w:sz w:val="21"/>
          <w:szCs w:val="21"/>
        </w:rPr>
        <w:t xml:space="preserve">по кредитному договору. 3алогодержателем по данному залогу 6удет являться Банк Публичное Акционерное Общество «Сбербанк России» в лице отделения Татарстан № 8610 (ИНН 7707083893, ОГРН 1027700132195, КПП 121543001, к/с 30101810300000000630 в ГРКЦ НБ Республики Марий Эл Банка России, БИК 048860630), являющийся кредитной организацией по законодательству Российской Федерации. </w:t>
      </w:r>
    </w:p>
    <w:p w14:paraId="1764FEA4" w14:textId="77777777" w:rsidR="00DC7447" w:rsidRPr="00A70A43" w:rsidRDefault="00DC7447" w:rsidP="00DC7447">
      <w:pPr>
        <w:tabs>
          <w:tab w:val="left" w:pos="3570"/>
        </w:tabs>
        <w:ind w:left="-426"/>
        <w:jc w:val="both"/>
        <w:rPr>
          <w:rFonts w:ascii="Times New Roman" w:hAnsi="Times New Roman" w:cs="Times New Roman"/>
          <w:sz w:val="21"/>
          <w:szCs w:val="21"/>
        </w:rPr>
      </w:pPr>
      <w:r w:rsidRPr="00A70A43">
        <w:rPr>
          <w:rFonts w:ascii="Times New Roman" w:hAnsi="Times New Roman" w:cs="Times New Roman"/>
          <w:sz w:val="21"/>
          <w:szCs w:val="21"/>
        </w:rPr>
        <w:t xml:space="preserve">Залог прав требования на получение объекта долевого строительства в со6ственность по настоящему договору действует с момента его регистрации и до момента передачи о6ъекта долевого строительства </w:t>
      </w:r>
      <w:r>
        <w:rPr>
          <w:rFonts w:ascii="Times New Roman" w:hAnsi="Times New Roman" w:cs="Times New Roman"/>
          <w:sz w:val="21"/>
          <w:szCs w:val="21"/>
        </w:rPr>
        <w:t>Участнику долевого строительства</w:t>
      </w:r>
      <w:r w:rsidRPr="00A70A43">
        <w:rPr>
          <w:rFonts w:ascii="Times New Roman" w:hAnsi="Times New Roman" w:cs="Times New Roman"/>
          <w:sz w:val="21"/>
          <w:szCs w:val="21"/>
        </w:rPr>
        <w:t>.</w:t>
      </w:r>
    </w:p>
    <w:p w14:paraId="1889A855" w14:textId="77777777" w:rsidR="00DC7447" w:rsidRPr="00A70A43" w:rsidRDefault="00DC7447" w:rsidP="00DC7447">
      <w:pPr>
        <w:tabs>
          <w:tab w:val="left" w:pos="1418"/>
        </w:tabs>
        <w:ind w:left="-426"/>
        <w:jc w:val="both"/>
        <w:rPr>
          <w:rFonts w:ascii="Times New Roman" w:hAnsi="Times New Roman" w:cs="Times New Roman"/>
          <w:sz w:val="21"/>
          <w:szCs w:val="21"/>
        </w:rPr>
      </w:pPr>
      <w:r w:rsidRPr="00A70A43">
        <w:rPr>
          <w:rFonts w:ascii="Times New Roman" w:hAnsi="Times New Roman" w:cs="Times New Roman"/>
          <w:sz w:val="21"/>
          <w:szCs w:val="21"/>
        </w:rPr>
        <w:t xml:space="preserve">Расчеты по договору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w:t>
      </w:r>
      <w:r>
        <w:rPr>
          <w:rFonts w:ascii="Times New Roman" w:hAnsi="Times New Roman" w:cs="Times New Roman"/>
          <w:sz w:val="21"/>
          <w:szCs w:val="21"/>
        </w:rPr>
        <w:t>Участник долевого строительства</w:t>
      </w:r>
      <w:r w:rsidRPr="00A70A43">
        <w:rPr>
          <w:rFonts w:ascii="Times New Roman" w:hAnsi="Times New Roman" w:cs="Times New Roman"/>
          <w:sz w:val="21"/>
          <w:szCs w:val="21"/>
        </w:rPr>
        <w:t>;</w:t>
      </w:r>
    </w:p>
    <w:p w14:paraId="740B74AE" w14:textId="6A4C6859" w:rsidR="00DC7447" w:rsidRPr="00A70A43" w:rsidRDefault="00A70A43" w:rsidP="00DC7447">
      <w:pPr>
        <w:spacing w:line="100" w:lineRule="atLeast"/>
        <w:ind w:left="-426"/>
        <w:jc w:val="both"/>
        <w:rPr>
          <w:rFonts w:ascii="Times New Roman" w:hAnsi="Times New Roman" w:cs="Times New Roman"/>
          <w:sz w:val="21"/>
          <w:szCs w:val="21"/>
        </w:rPr>
      </w:pPr>
      <w:r w:rsidRPr="00A70A43">
        <w:rPr>
          <w:rFonts w:ascii="Times New Roman" w:hAnsi="Times New Roman" w:cs="Times New Roman"/>
          <w:sz w:val="21"/>
          <w:szCs w:val="21"/>
        </w:rPr>
        <w:t>перечисление денежных</w:t>
      </w:r>
      <w:r w:rsidR="00DC7447" w:rsidRPr="00A70A43">
        <w:rPr>
          <w:rFonts w:ascii="Times New Roman" w:hAnsi="Times New Roman" w:cs="Times New Roman"/>
          <w:sz w:val="21"/>
          <w:szCs w:val="21"/>
        </w:rPr>
        <w:t xml:space="preserve"> средств в счет оплаты Объекта недвижимости осуществляется обществом с ограниченной ответственностью «Центр недвижимости от </w:t>
      </w:r>
      <w:r w:rsidRPr="00A70A43">
        <w:rPr>
          <w:rFonts w:ascii="Times New Roman" w:hAnsi="Times New Roman" w:cs="Times New Roman"/>
          <w:sz w:val="21"/>
          <w:szCs w:val="21"/>
        </w:rPr>
        <w:t>Сбербанка» по</w:t>
      </w:r>
      <w:r w:rsidR="00DC7447" w:rsidRPr="00A70A43">
        <w:rPr>
          <w:rFonts w:ascii="Times New Roman" w:hAnsi="Times New Roman" w:cs="Times New Roman"/>
          <w:sz w:val="21"/>
          <w:szCs w:val="21"/>
        </w:rPr>
        <w:t xml:space="preserve"> поручению </w:t>
      </w:r>
      <w:r w:rsidR="00DC7447">
        <w:rPr>
          <w:rFonts w:ascii="Times New Roman" w:hAnsi="Times New Roman" w:cs="Times New Roman"/>
          <w:sz w:val="21"/>
          <w:szCs w:val="21"/>
        </w:rPr>
        <w:t>Участника долевого строительства</w:t>
      </w:r>
      <w:r w:rsidR="00DC7447" w:rsidRPr="00394242">
        <w:rPr>
          <w:rFonts w:ascii="Times New Roman" w:hAnsi="Times New Roman" w:cs="Times New Roman"/>
          <w:sz w:val="21"/>
          <w:szCs w:val="21"/>
        </w:rPr>
        <w:t xml:space="preserve"> </w:t>
      </w:r>
      <w:r w:rsidR="00DC7447" w:rsidRPr="00A70A43">
        <w:rPr>
          <w:rFonts w:ascii="Times New Roman" w:hAnsi="Times New Roman" w:cs="Times New Roman"/>
          <w:sz w:val="21"/>
          <w:szCs w:val="21"/>
        </w:rPr>
        <w:t xml:space="preserve">после государственной регистрации в установленном действующим законодательстве порядке, а также государственной регистрации залога прав требования </w:t>
      </w:r>
      <w:r w:rsidR="00DC7447">
        <w:rPr>
          <w:rFonts w:ascii="Times New Roman" w:hAnsi="Times New Roman" w:cs="Times New Roman"/>
          <w:sz w:val="21"/>
          <w:szCs w:val="21"/>
        </w:rPr>
        <w:t>Участника долевого строительства</w:t>
      </w:r>
      <w:r w:rsidR="00DC7447" w:rsidRPr="00394242">
        <w:rPr>
          <w:rFonts w:ascii="Times New Roman" w:hAnsi="Times New Roman" w:cs="Times New Roman"/>
          <w:sz w:val="21"/>
          <w:szCs w:val="21"/>
        </w:rPr>
        <w:t xml:space="preserve"> </w:t>
      </w:r>
      <w:r w:rsidR="00DC7447" w:rsidRPr="00A70A43">
        <w:rPr>
          <w:rFonts w:ascii="Times New Roman" w:hAnsi="Times New Roman" w:cs="Times New Roman"/>
          <w:sz w:val="21"/>
          <w:szCs w:val="21"/>
        </w:rPr>
        <w:t>в силу закона в пользу Банка.</w:t>
      </w:r>
    </w:p>
    <w:p w14:paraId="76883310" w14:textId="77777777" w:rsidR="00DC7447" w:rsidRPr="00A70A43" w:rsidRDefault="00DC7447" w:rsidP="00DC7447">
      <w:pPr>
        <w:tabs>
          <w:tab w:val="left" w:pos="1418"/>
        </w:tabs>
        <w:ind w:left="-426"/>
        <w:jc w:val="both"/>
        <w:rPr>
          <w:rFonts w:ascii="Times New Roman" w:hAnsi="Times New Roman" w:cs="Times New Roman"/>
          <w:sz w:val="21"/>
          <w:szCs w:val="21"/>
        </w:rPr>
      </w:pPr>
      <w:r w:rsidRPr="00A70A43">
        <w:rPr>
          <w:rFonts w:ascii="Times New Roman" w:hAnsi="Times New Roman" w:cs="Times New Roman"/>
          <w:sz w:val="21"/>
          <w:szCs w:val="21"/>
        </w:rPr>
        <w:t xml:space="preserve">Передача </w:t>
      </w:r>
      <w:r>
        <w:rPr>
          <w:rFonts w:ascii="Times New Roman" w:hAnsi="Times New Roman" w:cs="Times New Roman"/>
          <w:sz w:val="21"/>
          <w:szCs w:val="21"/>
        </w:rPr>
        <w:t>Участником долевого строительства</w:t>
      </w:r>
      <w:r w:rsidRPr="00394242">
        <w:rPr>
          <w:rFonts w:ascii="Times New Roman" w:hAnsi="Times New Roman" w:cs="Times New Roman"/>
          <w:sz w:val="21"/>
          <w:szCs w:val="21"/>
        </w:rPr>
        <w:t xml:space="preserve"> </w:t>
      </w:r>
      <w:r w:rsidRPr="00A70A43">
        <w:rPr>
          <w:rFonts w:ascii="Times New Roman" w:hAnsi="Times New Roman" w:cs="Times New Roman"/>
          <w:sz w:val="21"/>
          <w:szCs w:val="21"/>
        </w:rPr>
        <w:t xml:space="preserve">прав по настоящему договору третьему лицу (уступки права требования), последующая ипотека, иное обременение могут быть осуществлены только при наличии письменного согласия Банка. </w:t>
      </w:r>
    </w:p>
    <w:p w14:paraId="621BF6C1" w14:textId="77777777" w:rsidR="00DC7447" w:rsidRPr="00A70A43" w:rsidRDefault="00DC7447" w:rsidP="00DC7447">
      <w:pPr>
        <w:pStyle w:val="a9"/>
        <w:tabs>
          <w:tab w:val="left" w:pos="3570"/>
        </w:tabs>
        <w:ind w:left="-426"/>
        <w:rPr>
          <w:rFonts w:eastAsia="SimSun"/>
          <w:sz w:val="21"/>
          <w:szCs w:val="21"/>
        </w:rPr>
      </w:pPr>
      <w:r w:rsidRPr="00A70A43">
        <w:rPr>
          <w:rFonts w:eastAsia="SimSun"/>
          <w:sz w:val="21"/>
          <w:szCs w:val="21"/>
        </w:rPr>
        <w:t>В случае расторжения настоящего договора Застройщик обязуется возвратить собственные денежные средства Участнику долевого строительства, и кредитные денежные средства Публичному Акционерному Обществу «Сбербанк России» в лице отделения Татарстан № 8610 не позднее 14 (Четырнадцати) календарных дней с момента расторжения договора.</w:t>
      </w:r>
    </w:p>
    <w:p w14:paraId="478A7379" w14:textId="77777777" w:rsidR="00A70A43" w:rsidRDefault="00DC7447" w:rsidP="00A70A43">
      <w:pPr>
        <w:pStyle w:val="15"/>
        <w:spacing w:before="100" w:beforeAutospacing="1"/>
        <w:ind w:left="-340" w:firstLine="426"/>
        <w:jc w:val="both"/>
        <w:rPr>
          <w:rFonts w:eastAsia="SimSun"/>
          <w:sz w:val="21"/>
          <w:szCs w:val="21"/>
        </w:rPr>
      </w:pPr>
      <w:r w:rsidRPr="00A70A43">
        <w:rPr>
          <w:rFonts w:eastAsia="SimSun"/>
          <w:sz w:val="21"/>
          <w:szCs w:val="21"/>
        </w:rPr>
        <w:t>При регистрации права собственности Участника долевого строительства на Объект долевого строительства одновременно подлежит регистрации право залога (ипотеки) Банка на Объект долевого строительства. Залогодержателем является Банк, а Залогодателем – Участник долевого строительства.</w:t>
      </w:r>
    </w:p>
    <w:p w14:paraId="32B73B0B" w14:textId="77777777" w:rsidR="00A70A43" w:rsidRDefault="00A70A43" w:rsidP="00DC7447">
      <w:pPr>
        <w:pStyle w:val="15"/>
        <w:ind w:left="0" w:firstLine="426"/>
        <w:jc w:val="both"/>
        <w:rPr>
          <w:rFonts w:eastAsia="SimSun"/>
          <w:sz w:val="21"/>
          <w:szCs w:val="21"/>
        </w:rPr>
      </w:pPr>
    </w:p>
    <w:p w14:paraId="3C5C6246" w14:textId="0AEC9FB3" w:rsidR="00BF085E" w:rsidRPr="0025094A" w:rsidRDefault="00BF085E" w:rsidP="00DC7447">
      <w:pPr>
        <w:pStyle w:val="15"/>
        <w:ind w:left="0" w:firstLine="426"/>
        <w:jc w:val="both"/>
        <w:rPr>
          <w:sz w:val="21"/>
          <w:szCs w:val="21"/>
        </w:rPr>
      </w:pPr>
      <w:r w:rsidRPr="0025094A">
        <w:rPr>
          <w:sz w:val="21"/>
          <w:szCs w:val="21"/>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25094A">
        <w:rPr>
          <w:sz w:val="21"/>
          <w:szCs w:val="21"/>
        </w:rPr>
        <w:t>эскроу</w:t>
      </w:r>
      <w:proofErr w:type="spellEnd"/>
      <w:r w:rsidR="00D05CBF" w:rsidRPr="0025094A">
        <w:rPr>
          <w:sz w:val="21"/>
          <w:szCs w:val="21"/>
        </w:rPr>
        <w:t>-</w:t>
      </w:r>
      <w:r w:rsidRPr="0025094A">
        <w:rPr>
          <w:sz w:val="21"/>
          <w:szCs w:val="21"/>
        </w:rPr>
        <w:t xml:space="preserve">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5094A">
        <w:rPr>
          <w:sz w:val="21"/>
          <w:szCs w:val="21"/>
        </w:rPr>
        <w:t>эскроу</w:t>
      </w:r>
      <w:proofErr w:type="spellEnd"/>
      <w:r w:rsidRPr="0025094A">
        <w:rPr>
          <w:sz w:val="21"/>
          <w:szCs w:val="21"/>
        </w:rPr>
        <w:t xml:space="preserve">, заключенным между Бенефициаром, Депонентом и Эскроу-агентом, с учетом следующего: </w:t>
      </w:r>
    </w:p>
    <w:p w14:paraId="3F32E282" w14:textId="77777777" w:rsidR="00645892" w:rsidRPr="0025094A" w:rsidRDefault="00645892" w:rsidP="00645892">
      <w:pPr>
        <w:pStyle w:val="15"/>
        <w:ind w:left="0" w:firstLine="426"/>
        <w:jc w:val="both"/>
        <w:rPr>
          <w:sz w:val="21"/>
          <w:szCs w:val="21"/>
        </w:rPr>
      </w:pPr>
    </w:p>
    <w:p w14:paraId="1E286F38" w14:textId="393D5974" w:rsidR="00E303C0" w:rsidRPr="0025094A" w:rsidRDefault="00BF085E" w:rsidP="00E303C0">
      <w:pPr>
        <w:spacing w:after="0"/>
        <w:rPr>
          <w:rFonts w:ascii="Times New Roman" w:hAnsi="Times New Roman" w:cs="Times New Roman"/>
          <w:sz w:val="21"/>
          <w:szCs w:val="21"/>
        </w:rPr>
      </w:pPr>
      <w:r w:rsidRPr="0025094A">
        <w:rPr>
          <w:rFonts w:ascii="Times New Roman" w:hAnsi="Times New Roman" w:cs="Times New Roman"/>
          <w:b/>
          <w:sz w:val="21"/>
          <w:szCs w:val="21"/>
        </w:rPr>
        <w:t>Эскроу-агент</w:t>
      </w:r>
      <w:r w:rsidRPr="0025094A">
        <w:rPr>
          <w:rFonts w:ascii="Times New Roman" w:hAnsi="Times New Roman" w:cs="Times New Roman"/>
          <w:sz w:val="21"/>
          <w:szCs w:val="21"/>
        </w:rPr>
        <w:t xml:space="preserve">: </w:t>
      </w:r>
      <w:r w:rsidR="00D51883" w:rsidRPr="0025094A">
        <w:rPr>
          <w:rFonts w:ascii="Times New Roman" w:hAnsi="Times New Roman" w:cs="Times New Roman"/>
          <w:sz w:val="21"/>
          <w:szCs w:val="21"/>
        </w:rPr>
        <w:t xml:space="preserve">Публичное акционерное общество </w:t>
      </w:r>
      <w:r w:rsidRPr="0025094A">
        <w:rPr>
          <w:rFonts w:ascii="Times New Roman" w:hAnsi="Times New Roman" w:cs="Times New Roman"/>
          <w:sz w:val="21"/>
          <w:szCs w:val="21"/>
        </w:rPr>
        <w:t xml:space="preserve">«Сбербанк России» (сокращенное наименование ПАО Сбербанк), место нахождения: г. Москва; адрес: 117997, г. Москва, ул. 5 Вавилова, д. 19; </w:t>
      </w:r>
    </w:p>
    <w:p w14:paraId="103F7098" w14:textId="77777777" w:rsidR="00BF085E" w:rsidRPr="0025094A" w:rsidRDefault="00BF085E" w:rsidP="00E303C0">
      <w:pPr>
        <w:spacing w:after="0"/>
        <w:rPr>
          <w:rFonts w:ascii="Times New Roman" w:hAnsi="Times New Roman" w:cs="Times New Roman"/>
          <w:sz w:val="21"/>
          <w:szCs w:val="21"/>
        </w:rPr>
      </w:pPr>
      <w:r w:rsidRPr="0025094A">
        <w:rPr>
          <w:rFonts w:ascii="Times New Roman" w:hAnsi="Times New Roman" w:cs="Times New Roman"/>
          <w:sz w:val="21"/>
          <w:szCs w:val="21"/>
        </w:rPr>
        <w:t>адрес электронной почты: Escrow_Sberbank@sberbank.ru, номер телефона: 8- 800-200-</w:t>
      </w:r>
      <w:r w:rsidR="00D05CBF" w:rsidRPr="0025094A">
        <w:rPr>
          <w:rFonts w:ascii="Times New Roman" w:hAnsi="Times New Roman" w:cs="Times New Roman"/>
          <w:sz w:val="21"/>
          <w:szCs w:val="21"/>
        </w:rPr>
        <w:t>86</w:t>
      </w:r>
      <w:r w:rsidRPr="0025094A">
        <w:rPr>
          <w:rFonts w:ascii="Times New Roman" w:hAnsi="Times New Roman" w:cs="Times New Roman"/>
          <w:sz w:val="21"/>
          <w:szCs w:val="21"/>
        </w:rPr>
        <w:t xml:space="preserve">-03 </w:t>
      </w:r>
    </w:p>
    <w:p w14:paraId="6CCF2200" w14:textId="0B99B56E" w:rsidR="00BF085E" w:rsidRPr="00A70A43" w:rsidRDefault="00BF085E" w:rsidP="00E303C0">
      <w:pPr>
        <w:spacing w:after="0"/>
        <w:rPr>
          <w:rFonts w:ascii="Times New Roman" w:hAnsi="Times New Roman" w:cs="Times New Roman"/>
          <w:b/>
          <w:sz w:val="21"/>
          <w:szCs w:val="21"/>
        </w:rPr>
      </w:pPr>
      <w:r w:rsidRPr="0025094A">
        <w:rPr>
          <w:rFonts w:ascii="Times New Roman" w:hAnsi="Times New Roman" w:cs="Times New Roman"/>
          <w:b/>
          <w:sz w:val="21"/>
          <w:szCs w:val="21"/>
        </w:rPr>
        <w:t>Депонент</w:t>
      </w:r>
      <w:r w:rsidRPr="0025094A">
        <w:rPr>
          <w:rFonts w:ascii="Times New Roman" w:hAnsi="Times New Roman" w:cs="Times New Roman"/>
          <w:sz w:val="21"/>
          <w:szCs w:val="21"/>
        </w:rPr>
        <w:t xml:space="preserve">: Участник долевого строительства </w:t>
      </w:r>
      <w:r w:rsidR="00A41340" w:rsidRPr="00A70A43">
        <w:rPr>
          <w:rFonts w:ascii="Times New Roman" w:hAnsi="Times New Roman" w:cs="Times New Roman"/>
          <w:b/>
          <w:sz w:val="21"/>
          <w:szCs w:val="21"/>
        </w:rPr>
        <w:t>–</w:t>
      </w:r>
      <w:r w:rsidRPr="0025094A">
        <w:rPr>
          <w:rFonts w:ascii="Times New Roman" w:hAnsi="Times New Roman" w:cs="Times New Roman"/>
          <w:b/>
          <w:sz w:val="21"/>
          <w:szCs w:val="21"/>
        </w:rPr>
        <w:t xml:space="preserve"> </w:t>
      </w:r>
    </w:p>
    <w:p w14:paraId="717B90FD" w14:textId="77777777" w:rsidR="00FA4CD5" w:rsidRPr="00A70A43" w:rsidRDefault="00FA4CD5" w:rsidP="00E303C0">
      <w:pPr>
        <w:spacing w:after="0"/>
        <w:rPr>
          <w:rFonts w:ascii="Times New Roman" w:hAnsi="Times New Roman" w:cs="Times New Roman"/>
          <w:b/>
          <w:sz w:val="21"/>
          <w:szCs w:val="21"/>
        </w:rPr>
      </w:pPr>
    </w:p>
    <w:p w14:paraId="61584F56" w14:textId="77777777" w:rsidR="00BF085E" w:rsidRPr="00A70A43" w:rsidRDefault="00BF085E" w:rsidP="00E303C0">
      <w:pPr>
        <w:spacing w:after="0"/>
        <w:rPr>
          <w:rFonts w:ascii="Times New Roman" w:hAnsi="Times New Roman" w:cs="Times New Roman"/>
          <w:b/>
          <w:sz w:val="21"/>
          <w:szCs w:val="21"/>
        </w:rPr>
      </w:pPr>
      <w:r w:rsidRPr="0025094A">
        <w:rPr>
          <w:rFonts w:ascii="Times New Roman" w:hAnsi="Times New Roman" w:cs="Times New Roman"/>
          <w:b/>
          <w:sz w:val="21"/>
          <w:szCs w:val="21"/>
        </w:rPr>
        <w:t>Бенефициар</w:t>
      </w:r>
      <w:r w:rsidRPr="00A70A43">
        <w:rPr>
          <w:rFonts w:ascii="Times New Roman" w:hAnsi="Times New Roman" w:cs="Times New Roman"/>
          <w:b/>
          <w:sz w:val="21"/>
          <w:szCs w:val="21"/>
        </w:rPr>
        <w:t xml:space="preserve">: Общество с ограниченной ответственностью «Авалон Сити» </w:t>
      </w:r>
    </w:p>
    <w:p w14:paraId="13E88178" w14:textId="76DF742A" w:rsidR="00BF085E" w:rsidRPr="00E635C4" w:rsidRDefault="00BF085E" w:rsidP="00E303C0">
      <w:pPr>
        <w:spacing w:after="0"/>
        <w:rPr>
          <w:rFonts w:ascii="Times New Roman" w:hAnsi="Times New Roman" w:cs="Times New Roman"/>
          <w:sz w:val="21"/>
          <w:szCs w:val="21"/>
        </w:rPr>
      </w:pPr>
      <w:r w:rsidRPr="0025094A">
        <w:rPr>
          <w:rFonts w:ascii="Times New Roman" w:hAnsi="Times New Roman" w:cs="Times New Roman"/>
          <w:b/>
          <w:sz w:val="21"/>
          <w:szCs w:val="21"/>
        </w:rPr>
        <w:t>Депонируемая сумма (цена Договора участия в долевом строительстве)</w:t>
      </w:r>
      <w:r w:rsidRPr="0025094A">
        <w:rPr>
          <w:rFonts w:ascii="Times New Roman" w:hAnsi="Times New Roman" w:cs="Times New Roman"/>
          <w:sz w:val="21"/>
          <w:szCs w:val="21"/>
        </w:rPr>
        <w:t xml:space="preserve">: </w:t>
      </w:r>
      <w:r w:rsidR="00CB111F">
        <w:rPr>
          <w:rFonts w:ascii="Times New Roman" w:eastAsia="Times New Roman" w:hAnsi="Times New Roman" w:cs="Times New Roman"/>
          <w:b/>
          <w:sz w:val="21"/>
          <w:szCs w:val="21"/>
        </w:rPr>
        <w:t>__________</w:t>
      </w:r>
      <w:r w:rsidR="008C142B">
        <w:rPr>
          <w:rFonts w:ascii="Times New Roman" w:eastAsia="Times New Roman" w:hAnsi="Times New Roman" w:cs="Times New Roman"/>
          <w:b/>
          <w:sz w:val="21"/>
          <w:szCs w:val="21"/>
        </w:rPr>
        <w:t xml:space="preserve"> </w:t>
      </w:r>
      <w:r w:rsidR="008C142B" w:rsidRPr="00BC6ECA">
        <w:rPr>
          <w:rFonts w:ascii="Times New Roman" w:eastAsia="Times New Roman" w:hAnsi="Times New Roman" w:cs="Times New Roman"/>
          <w:b/>
          <w:sz w:val="21"/>
          <w:szCs w:val="21"/>
        </w:rPr>
        <w:t>(</w:t>
      </w:r>
      <w:r w:rsidR="00CB111F">
        <w:rPr>
          <w:rFonts w:ascii="Times New Roman" w:eastAsia="Times New Roman" w:hAnsi="Times New Roman" w:cs="Times New Roman"/>
          <w:b/>
          <w:sz w:val="21"/>
          <w:szCs w:val="21"/>
        </w:rPr>
        <w:t>____________</w:t>
      </w:r>
      <w:r w:rsidR="00E635C4" w:rsidRPr="00E635C4">
        <w:rPr>
          <w:rFonts w:ascii="Times New Roman" w:hAnsi="Times New Roman" w:cs="Times New Roman"/>
          <w:b/>
          <w:sz w:val="21"/>
          <w:szCs w:val="21"/>
        </w:rPr>
        <w:t>) рублей 00</w:t>
      </w:r>
      <w:r w:rsidR="003D2ADD" w:rsidRPr="00E635C4">
        <w:rPr>
          <w:rFonts w:ascii="Times New Roman" w:hAnsi="Times New Roman" w:cs="Times New Roman"/>
          <w:b/>
          <w:sz w:val="21"/>
          <w:szCs w:val="21"/>
        </w:rPr>
        <w:t>.</w:t>
      </w:r>
      <w:r w:rsidRPr="00E635C4">
        <w:rPr>
          <w:rFonts w:ascii="Times New Roman" w:hAnsi="Times New Roman" w:cs="Times New Roman"/>
          <w:b/>
          <w:sz w:val="21"/>
          <w:szCs w:val="21"/>
        </w:rPr>
        <w:t xml:space="preserve"> </w:t>
      </w:r>
    </w:p>
    <w:p w14:paraId="59BB894C" w14:textId="77777777" w:rsidR="00BF085E" w:rsidRPr="0025094A" w:rsidRDefault="00BF085E" w:rsidP="00E303C0">
      <w:pPr>
        <w:spacing w:after="0"/>
        <w:rPr>
          <w:rFonts w:ascii="Times New Roman" w:hAnsi="Times New Roman" w:cs="Times New Roman"/>
          <w:sz w:val="21"/>
          <w:szCs w:val="21"/>
        </w:rPr>
      </w:pPr>
      <w:r w:rsidRPr="0025094A">
        <w:rPr>
          <w:rFonts w:ascii="Times New Roman" w:hAnsi="Times New Roman" w:cs="Times New Roman"/>
          <w:b/>
          <w:sz w:val="21"/>
          <w:szCs w:val="21"/>
        </w:rPr>
        <w:t xml:space="preserve">Срок внесения Депонентом Депонируемой суммы на счет </w:t>
      </w:r>
      <w:proofErr w:type="spellStart"/>
      <w:r w:rsidRPr="0025094A">
        <w:rPr>
          <w:rFonts w:ascii="Times New Roman" w:hAnsi="Times New Roman" w:cs="Times New Roman"/>
          <w:b/>
          <w:sz w:val="21"/>
          <w:szCs w:val="21"/>
        </w:rPr>
        <w:t>эскроу</w:t>
      </w:r>
      <w:proofErr w:type="spellEnd"/>
      <w:r w:rsidRPr="0025094A">
        <w:rPr>
          <w:rFonts w:ascii="Times New Roman" w:hAnsi="Times New Roman" w:cs="Times New Roman"/>
          <w:sz w:val="21"/>
          <w:szCs w:val="21"/>
        </w:rPr>
        <w:t xml:space="preserve">: в порядке, предусмотренном п. </w:t>
      </w:r>
      <w:r w:rsidR="005F65F9" w:rsidRPr="0025094A">
        <w:rPr>
          <w:rFonts w:ascii="Times New Roman" w:hAnsi="Times New Roman" w:cs="Times New Roman"/>
          <w:sz w:val="21"/>
          <w:szCs w:val="21"/>
        </w:rPr>
        <w:t>4.5</w:t>
      </w:r>
      <w:r w:rsidRPr="0025094A">
        <w:rPr>
          <w:rFonts w:ascii="Times New Roman" w:hAnsi="Times New Roman" w:cs="Times New Roman"/>
          <w:sz w:val="21"/>
          <w:szCs w:val="21"/>
        </w:rPr>
        <w:t xml:space="preserve"> настоящего Договора участия в долевом строительстве. </w:t>
      </w:r>
    </w:p>
    <w:p w14:paraId="0A8F0500" w14:textId="77777777" w:rsidR="00C076FF" w:rsidRPr="0025094A" w:rsidRDefault="00BF085E" w:rsidP="00E303C0">
      <w:pPr>
        <w:spacing w:after="0"/>
        <w:rPr>
          <w:rFonts w:ascii="Times New Roman" w:hAnsi="Times New Roman" w:cs="Times New Roman"/>
          <w:sz w:val="21"/>
          <w:szCs w:val="21"/>
        </w:rPr>
      </w:pPr>
      <w:r w:rsidRPr="0025094A">
        <w:rPr>
          <w:rFonts w:ascii="Times New Roman" w:hAnsi="Times New Roman" w:cs="Times New Roman"/>
          <w:b/>
          <w:sz w:val="21"/>
          <w:szCs w:val="21"/>
        </w:rPr>
        <w:t>Срок условного депонирования денежных средств</w:t>
      </w:r>
      <w:r w:rsidR="00EA5AE0" w:rsidRPr="0025094A">
        <w:rPr>
          <w:rFonts w:ascii="Times New Roman" w:hAnsi="Times New Roman" w:cs="Times New Roman"/>
          <w:sz w:val="21"/>
          <w:szCs w:val="21"/>
        </w:rPr>
        <w:t xml:space="preserve">: </w:t>
      </w:r>
      <w:r w:rsidR="00D05CBF" w:rsidRPr="0025094A">
        <w:rPr>
          <w:rFonts w:ascii="Times New Roman" w:hAnsi="Times New Roman" w:cs="Times New Roman"/>
          <w:sz w:val="21"/>
          <w:szCs w:val="21"/>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0C69B1" w:rsidRPr="0025094A">
        <w:rPr>
          <w:rFonts w:ascii="Times New Roman" w:hAnsi="Times New Roman" w:cs="Times New Roman"/>
          <w:sz w:val="21"/>
          <w:szCs w:val="21"/>
        </w:rPr>
        <w:t>.</w:t>
      </w:r>
    </w:p>
    <w:p w14:paraId="2BBF830E" w14:textId="77777777" w:rsidR="000C69B1" w:rsidRPr="0025094A" w:rsidRDefault="00BF085E" w:rsidP="00C076FF">
      <w:pPr>
        <w:spacing w:after="0"/>
        <w:jc w:val="both"/>
        <w:rPr>
          <w:rFonts w:ascii="Times New Roman" w:hAnsi="Times New Roman" w:cs="Times New Roman"/>
          <w:sz w:val="21"/>
          <w:szCs w:val="21"/>
        </w:rPr>
      </w:pPr>
      <w:r w:rsidRPr="0025094A">
        <w:rPr>
          <w:rFonts w:ascii="Times New Roman" w:hAnsi="Times New Roman" w:cs="Times New Roman"/>
          <w:b/>
          <w:sz w:val="21"/>
          <w:szCs w:val="21"/>
        </w:rPr>
        <w:t>Основания перечисления Застройщику (Бенефициару) депонированной суммы</w:t>
      </w:r>
      <w:r w:rsidRPr="0025094A">
        <w:rPr>
          <w:rFonts w:ascii="Times New Roman" w:hAnsi="Times New Roman" w:cs="Times New Roman"/>
          <w:sz w:val="21"/>
          <w:szCs w:val="21"/>
        </w:rPr>
        <w:t xml:space="preserve">: </w:t>
      </w:r>
    </w:p>
    <w:p w14:paraId="6D137072" w14:textId="77777777" w:rsidR="000C69B1" w:rsidRPr="0025094A" w:rsidRDefault="00BF085E" w:rsidP="00C076FF">
      <w:pPr>
        <w:spacing w:after="0"/>
        <w:jc w:val="both"/>
        <w:rPr>
          <w:rFonts w:ascii="Times New Roman" w:hAnsi="Times New Roman" w:cs="Times New Roman"/>
          <w:sz w:val="21"/>
          <w:szCs w:val="21"/>
        </w:rPr>
      </w:pPr>
      <w:r w:rsidRPr="0025094A">
        <w:rPr>
          <w:rFonts w:ascii="Times New Roman" w:hAnsi="Times New Roman" w:cs="Times New Roman"/>
          <w:sz w:val="21"/>
          <w:szCs w:val="21"/>
        </w:rPr>
        <w:t xml:space="preserve">- </w:t>
      </w:r>
      <w:r w:rsidR="000C69B1" w:rsidRPr="0025094A">
        <w:rPr>
          <w:rFonts w:ascii="Times New Roman" w:hAnsi="Times New Roman" w:cs="Times New Roman"/>
          <w:sz w:val="21"/>
          <w:szCs w:val="21"/>
        </w:rPr>
        <w:t xml:space="preserve"> Р</w:t>
      </w:r>
      <w:r w:rsidRPr="0025094A">
        <w:rPr>
          <w:rFonts w:ascii="Times New Roman" w:hAnsi="Times New Roman" w:cs="Times New Roman"/>
          <w:sz w:val="21"/>
          <w:szCs w:val="21"/>
        </w:rPr>
        <w:t xml:space="preserve">азрешение на ввод в эксплуатацию Объекта; </w:t>
      </w:r>
    </w:p>
    <w:p w14:paraId="1DCDC6BE" w14:textId="77777777" w:rsidR="00C076FF" w:rsidRPr="0025094A" w:rsidRDefault="000C69B1" w:rsidP="00C076FF">
      <w:pPr>
        <w:spacing w:after="0"/>
        <w:jc w:val="both"/>
        <w:rPr>
          <w:rFonts w:ascii="Times New Roman" w:hAnsi="Times New Roman" w:cs="Times New Roman"/>
          <w:sz w:val="21"/>
          <w:szCs w:val="21"/>
        </w:rPr>
      </w:pPr>
      <w:r w:rsidRPr="0025094A">
        <w:rPr>
          <w:rFonts w:ascii="Times New Roman" w:hAnsi="Times New Roman" w:cs="Times New Roman"/>
          <w:sz w:val="21"/>
          <w:szCs w:val="21"/>
        </w:rPr>
        <w:t xml:space="preserve">- </w:t>
      </w:r>
      <w:r w:rsidR="00BF085E" w:rsidRPr="0025094A">
        <w:rPr>
          <w:rFonts w:ascii="Times New Roman" w:hAnsi="Times New Roman" w:cs="Times New Roman"/>
          <w:sz w:val="21"/>
          <w:szCs w:val="21"/>
        </w:rPr>
        <w:t xml:space="preserve">Сведения Единого государственного реестра недвижимости, подтверждающего государственную регистрацию права собственности в отношении одного объекта долевого строительства, входящего в состав Жилого дома. </w:t>
      </w:r>
    </w:p>
    <w:p w14:paraId="7A4E2E47" w14:textId="77777777" w:rsidR="000C69B1" w:rsidRPr="0025094A" w:rsidRDefault="000C69B1" w:rsidP="000C69B1">
      <w:pPr>
        <w:pStyle w:val="msonormalmailrucssattributepostfix"/>
        <w:shd w:val="clear" w:color="auto" w:fill="FFFFFF"/>
        <w:jc w:val="both"/>
        <w:rPr>
          <w:sz w:val="21"/>
          <w:szCs w:val="21"/>
        </w:rPr>
      </w:pPr>
      <w:r w:rsidRPr="0025094A">
        <w:rPr>
          <w:sz w:val="21"/>
          <w:szCs w:val="21"/>
        </w:rPr>
        <w:lastRenderedPageBreak/>
        <w:t>При возникновении оснований перечисления Застройщику (Бенефициару) депонированной суммы и наличии задолженности по Дог</w:t>
      </w:r>
      <w:r w:rsidR="00E27694" w:rsidRPr="0025094A">
        <w:rPr>
          <w:sz w:val="21"/>
          <w:szCs w:val="21"/>
        </w:rPr>
        <w:t>овору № НКЛ-1817</w:t>
      </w:r>
      <w:r w:rsidRPr="0025094A">
        <w:rPr>
          <w:sz w:val="21"/>
          <w:szCs w:val="21"/>
        </w:rPr>
        <w:t xml:space="preserve"> об открытии </w:t>
      </w:r>
      <w:proofErr w:type="spellStart"/>
      <w:r w:rsidRPr="0025094A">
        <w:rPr>
          <w:sz w:val="21"/>
          <w:szCs w:val="21"/>
        </w:rPr>
        <w:t>невозобно</w:t>
      </w:r>
      <w:r w:rsidR="00E27694" w:rsidRPr="0025094A">
        <w:rPr>
          <w:sz w:val="21"/>
          <w:szCs w:val="21"/>
        </w:rPr>
        <w:t>вляемой</w:t>
      </w:r>
      <w:proofErr w:type="spellEnd"/>
      <w:r w:rsidR="00E27694" w:rsidRPr="0025094A">
        <w:rPr>
          <w:sz w:val="21"/>
          <w:szCs w:val="21"/>
        </w:rPr>
        <w:t> кредитной линии от «26</w:t>
      </w:r>
      <w:r w:rsidRPr="0025094A">
        <w:rPr>
          <w:sz w:val="21"/>
          <w:szCs w:val="21"/>
        </w:rPr>
        <w:t xml:space="preserve">» </w:t>
      </w:r>
      <w:r w:rsidR="00E27694" w:rsidRPr="0025094A">
        <w:rPr>
          <w:sz w:val="21"/>
          <w:szCs w:val="21"/>
        </w:rPr>
        <w:t>мая</w:t>
      </w:r>
      <w:r w:rsidRPr="0025094A">
        <w:rPr>
          <w:sz w:val="21"/>
          <w:szCs w:val="21"/>
        </w:rPr>
        <w:t xml:space="preserve"> 2020 г., средства направляются Кредитором в погашение задолженности по кредиту до полного выполнения обязательств по Договору. Реквизиты для погашения задолженности Бенефициаром по целевому кредиту, предоставленному банком в рамках </w:t>
      </w:r>
      <w:proofErr w:type="gramStart"/>
      <w:r w:rsidRPr="0025094A">
        <w:rPr>
          <w:sz w:val="21"/>
          <w:szCs w:val="21"/>
        </w:rPr>
        <w:t>Договора</w:t>
      </w:r>
      <w:r w:rsidR="00E27694" w:rsidRPr="0025094A">
        <w:rPr>
          <w:sz w:val="21"/>
          <w:szCs w:val="21"/>
        </w:rPr>
        <w:t xml:space="preserve">  от</w:t>
      </w:r>
      <w:proofErr w:type="gramEnd"/>
      <w:r w:rsidR="00E27694" w:rsidRPr="0025094A">
        <w:rPr>
          <w:sz w:val="21"/>
          <w:szCs w:val="21"/>
        </w:rPr>
        <w:t> «26</w:t>
      </w:r>
      <w:r w:rsidRPr="0025094A">
        <w:rPr>
          <w:sz w:val="21"/>
          <w:szCs w:val="21"/>
        </w:rPr>
        <w:t xml:space="preserve">» </w:t>
      </w:r>
      <w:r w:rsidR="00E27694" w:rsidRPr="0025094A">
        <w:rPr>
          <w:sz w:val="21"/>
          <w:szCs w:val="21"/>
        </w:rPr>
        <w:t>мая</w:t>
      </w:r>
      <w:r w:rsidRPr="0025094A">
        <w:rPr>
          <w:sz w:val="21"/>
          <w:szCs w:val="21"/>
        </w:rPr>
        <w:t xml:space="preserve"> 2020 г  № НКЛ</w:t>
      </w:r>
      <w:r w:rsidR="00E27694" w:rsidRPr="0025094A">
        <w:rPr>
          <w:sz w:val="21"/>
          <w:szCs w:val="21"/>
        </w:rPr>
        <w:t>-1817.</w:t>
      </w:r>
    </w:p>
    <w:p w14:paraId="24525008" w14:textId="77777777" w:rsidR="009F5DA5" w:rsidRPr="0025094A" w:rsidRDefault="009F5DA5" w:rsidP="009F5DA5">
      <w:pPr>
        <w:pStyle w:val="msonormalmailrucssattributepostfix"/>
        <w:shd w:val="clear" w:color="auto" w:fill="FFFFFF"/>
        <w:spacing w:before="0" w:beforeAutospacing="0" w:after="0" w:afterAutospacing="0"/>
        <w:jc w:val="both"/>
        <w:rPr>
          <w:sz w:val="21"/>
          <w:szCs w:val="21"/>
        </w:rPr>
      </w:pPr>
      <w:r w:rsidRPr="0025094A">
        <w:rPr>
          <w:sz w:val="21"/>
          <w:szCs w:val="21"/>
        </w:rPr>
        <w:t>Банк получателя: Отделение Марий ЭЛ№8614 ПАО Сбербанк</w:t>
      </w:r>
    </w:p>
    <w:p w14:paraId="04D50EAA" w14:textId="77777777" w:rsidR="009F5DA5" w:rsidRPr="0025094A" w:rsidRDefault="009F5DA5" w:rsidP="009F5DA5">
      <w:pPr>
        <w:pStyle w:val="msonormalmailrucssattributepostfix"/>
        <w:shd w:val="clear" w:color="auto" w:fill="FFFFFF"/>
        <w:spacing w:before="0" w:beforeAutospacing="0" w:after="0" w:afterAutospacing="0"/>
        <w:jc w:val="both"/>
        <w:rPr>
          <w:sz w:val="21"/>
          <w:szCs w:val="21"/>
        </w:rPr>
      </w:pPr>
      <w:r w:rsidRPr="0025094A">
        <w:rPr>
          <w:sz w:val="21"/>
          <w:szCs w:val="21"/>
        </w:rPr>
        <w:t>К/счет банка получателя: №30101810300000000630</w:t>
      </w:r>
    </w:p>
    <w:p w14:paraId="7CA0355E" w14:textId="77777777" w:rsidR="009F5DA5" w:rsidRPr="0025094A" w:rsidRDefault="009F5DA5" w:rsidP="009F5DA5">
      <w:pPr>
        <w:pStyle w:val="msonormalmailrucssattributepostfix"/>
        <w:shd w:val="clear" w:color="auto" w:fill="FFFFFF"/>
        <w:spacing w:before="0" w:beforeAutospacing="0" w:after="0" w:afterAutospacing="0"/>
        <w:jc w:val="both"/>
        <w:rPr>
          <w:sz w:val="21"/>
          <w:szCs w:val="21"/>
        </w:rPr>
      </w:pPr>
      <w:r w:rsidRPr="0025094A">
        <w:rPr>
          <w:sz w:val="21"/>
          <w:szCs w:val="21"/>
        </w:rPr>
        <w:t>БИК банка получателя: 048860630</w:t>
      </w:r>
    </w:p>
    <w:p w14:paraId="292C5E65" w14:textId="77777777" w:rsidR="009F5DA5" w:rsidRPr="0025094A" w:rsidRDefault="009F5DA5" w:rsidP="009F5DA5">
      <w:pPr>
        <w:pStyle w:val="msonormalmailrucssattributepostfix"/>
        <w:shd w:val="clear" w:color="auto" w:fill="FFFFFF"/>
        <w:spacing w:before="0" w:beforeAutospacing="0" w:after="0" w:afterAutospacing="0"/>
        <w:jc w:val="both"/>
        <w:rPr>
          <w:sz w:val="21"/>
          <w:szCs w:val="21"/>
        </w:rPr>
      </w:pPr>
      <w:r w:rsidRPr="0025094A">
        <w:rPr>
          <w:sz w:val="21"/>
          <w:szCs w:val="21"/>
        </w:rPr>
        <w:t xml:space="preserve">ИНН получателя: 1655297266  </w:t>
      </w:r>
    </w:p>
    <w:p w14:paraId="262E1D4A" w14:textId="77777777" w:rsidR="009F5DA5" w:rsidRPr="0025094A" w:rsidRDefault="009F5DA5" w:rsidP="009F5DA5">
      <w:pPr>
        <w:pStyle w:val="msonormalmailrucssattributepostfix"/>
        <w:shd w:val="clear" w:color="auto" w:fill="FFFFFF"/>
        <w:spacing w:before="0" w:beforeAutospacing="0" w:after="0" w:afterAutospacing="0"/>
        <w:jc w:val="both"/>
        <w:rPr>
          <w:sz w:val="21"/>
          <w:szCs w:val="21"/>
        </w:rPr>
      </w:pPr>
      <w:r w:rsidRPr="0025094A">
        <w:rPr>
          <w:sz w:val="21"/>
          <w:szCs w:val="21"/>
        </w:rPr>
        <w:t xml:space="preserve">КПП получателя: </w:t>
      </w:r>
      <w:r w:rsidR="009B4BEF" w:rsidRPr="009B4BEF">
        <w:rPr>
          <w:sz w:val="21"/>
          <w:szCs w:val="21"/>
        </w:rPr>
        <w:t>166001001</w:t>
      </w:r>
    </w:p>
    <w:p w14:paraId="52265621" w14:textId="77777777" w:rsidR="009F5DA5" w:rsidRPr="0025094A" w:rsidRDefault="009F5DA5" w:rsidP="009F5DA5">
      <w:pPr>
        <w:pStyle w:val="msonormalmailrucssattributepostfix"/>
        <w:shd w:val="clear" w:color="auto" w:fill="FFFFFF"/>
        <w:spacing w:before="0" w:beforeAutospacing="0" w:after="0" w:afterAutospacing="0"/>
        <w:jc w:val="both"/>
        <w:rPr>
          <w:sz w:val="21"/>
          <w:szCs w:val="21"/>
        </w:rPr>
      </w:pPr>
      <w:r w:rsidRPr="0025094A">
        <w:rPr>
          <w:sz w:val="21"/>
          <w:szCs w:val="21"/>
        </w:rPr>
        <w:t>ОГРН: 1141690051030</w:t>
      </w:r>
    </w:p>
    <w:p w14:paraId="23C31D50" w14:textId="77777777" w:rsidR="009F5DA5" w:rsidRPr="0025094A" w:rsidRDefault="009F5DA5" w:rsidP="009F5DA5">
      <w:pPr>
        <w:pStyle w:val="msonormalmailrucssattributepostfix"/>
        <w:shd w:val="clear" w:color="auto" w:fill="FFFFFF"/>
        <w:spacing w:before="0" w:beforeAutospacing="0" w:after="0" w:afterAutospacing="0"/>
        <w:jc w:val="both"/>
        <w:rPr>
          <w:sz w:val="21"/>
          <w:szCs w:val="21"/>
        </w:rPr>
      </w:pPr>
      <w:r w:rsidRPr="0025094A">
        <w:rPr>
          <w:sz w:val="21"/>
          <w:szCs w:val="21"/>
        </w:rPr>
        <w:t>Получатель: ООО «</w:t>
      </w:r>
      <w:r w:rsidRPr="0025094A">
        <w:rPr>
          <w:bCs/>
          <w:sz w:val="21"/>
          <w:szCs w:val="21"/>
        </w:rPr>
        <w:t>Авалон Сити»</w:t>
      </w:r>
    </w:p>
    <w:p w14:paraId="0F483A11" w14:textId="77777777" w:rsidR="000C69B1" w:rsidRPr="0025094A" w:rsidRDefault="009F5DA5" w:rsidP="009F5DA5">
      <w:pPr>
        <w:pStyle w:val="msonormalmailrucssattributepostfix"/>
        <w:shd w:val="clear" w:color="auto" w:fill="FFFFFF"/>
        <w:spacing w:before="0" w:beforeAutospacing="0" w:after="0" w:afterAutospacing="0"/>
        <w:jc w:val="both"/>
        <w:rPr>
          <w:sz w:val="21"/>
          <w:szCs w:val="21"/>
        </w:rPr>
      </w:pPr>
      <w:r w:rsidRPr="0025094A">
        <w:rPr>
          <w:sz w:val="21"/>
          <w:szCs w:val="21"/>
        </w:rPr>
        <w:t xml:space="preserve">Счет получателя: </w:t>
      </w:r>
      <w:r w:rsidR="0068267E" w:rsidRPr="0025094A">
        <w:rPr>
          <w:sz w:val="21"/>
          <w:szCs w:val="21"/>
        </w:rPr>
        <w:t>45208810255000004909</w:t>
      </w:r>
    </w:p>
    <w:p w14:paraId="60E853E6" w14:textId="77777777" w:rsidR="000C69B1" w:rsidRPr="0025094A" w:rsidRDefault="000C69B1" w:rsidP="000C69B1">
      <w:pPr>
        <w:pStyle w:val="msonormalmailrucssattributepostfix"/>
        <w:shd w:val="clear" w:color="auto" w:fill="FFFFFF"/>
        <w:jc w:val="both"/>
        <w:rPr>
          <w:sz w:val="21"/>
          <w:szCs w:val="21"/>
        </w:rPr>
      </w:pPr>
      <w:r w:rsidRPr="0025094A">
        <w:rPr>
          <w:sz w:val="21"/>
          <w:szCs w:val="21"/>
        </w:rPr>
        <w:t>При возникновении оснований перечисления Застройщику (Бенефициару) депонированной суммы и отсутствии задолженности </w:t>
      </w:r>
      <w:r w:rsidR="004B3D1D" w:rsidRPr="0025094A">
        <w:rPr>
          <w:sz w:val="21"/>
          <w:szCs w:val="21"/>
        </w:rPr>
        <w:t>по Договору № НКЛ-</w:t>
      </w:r>
      <w:r w:rsidR="00E27694" w:rsidRPr="0025094A">
        <w:rPr>
          <w:sz w:val="21"/>
          <w:szCs w:val="21"/>
        </w:rPr>
        <w:t>1817</w:t>
      </w:r>
      <w:r w:rsidRPr="0025094A">
        <w:rPr>
          <w:sz w:val="21"/>
          <w:szCs w:val="21"/>
        </w:rPr>
        <w:t xml:space="preserve"> об открытии </w:t>
      </w:r>
      <w:proofErr w:type="spellStart"/>
      <w:r w:rsidRPr="0025094A">
        <w:rPr>
          <w:sz w:val="21"/>
          <w:szCs w:val="21"/>
        </w:rPr>
        <w:t>невозобновляемой</w:t>
      </w:r>
      <w:proofErr w:type="spellEnd"/>
      <w:r w:rsidRPr="0025094A">
        <w:rPr>
          <w:sz w:val="21"/>
          <w:szCs w:val="21"/>
        </w:rPr>
        <w:t xml:space="preserve"> кредитной линии от </w:t>
      </w:r>
      <w:r w:rsidR="00E27694" w:rsidRPr="0025094A">
        <w:rPr>
          <w:sz w:val="21"/>
          <w:szCs w:val="21"/>
        </w:rPr>
        <w:t>«26</w:t>
      </w:r>
      <w:r w:rsidR="004B3D1D" w:rsidRPr="0025094A">
        <w:rPr>
          <w:sz w:val="21"/>
          <w:szCs w:val="21"/>
        </w:rPr>
        <w:t xml:space="preserve">» </w:t>
      </w:r>
      <w:r w:rsidR="00E27694" w:rsidRPr="0025094A">
        <w:rPr>
          <w:sz w:val="21"/>
          <w:szCs w:val="21"/>
        </w:rPr>
        <w:t>мая</w:t>
      </w:r>
      <w:r w:rsidR="004B3D1D" w:rsidRPr="0025094A">
        <w:rPr>
          <w:sz w:val="21"/>
          <w:szCs w:val="21"/>
        </w:rPr>
        <w:t xml:space="preserve"> </w:t>
      </w:r>
      <w:r w:rsidR="00A010EA" w:rsidRPr="0025094A">
        <w:rPr>
          <w:sz w:val="21"/>
          <w:szCs w:val="21"/>
        </w:rPr>
        <w:t xml:space="preserve">2020 </w:t>
      </w:r>
      <w:r w:rsidRPr="0025094A">
        <w:rPr>
          <w:sz w:val="21"/>
          <w:szCs w:val="21"/>
        </w:rPr>
        <w:t>г., средства направляются Кредитором Застройщику.</w:t>
      </w:r>
    </w:p>
    <w:p w14:paraId="4BE78176" w14:textId="77777777" w:rsidR="00C076FF" w:rsidRPr="0025094A" w:rsidRDefault="00BF085E" w:rsidP="00C076FF">
      <w:pPr>
        <w:spacing w:after="0"/>
        <w:jc w:val="both"/>
        <w:rPr>
          <w:rFonts w:ascii="Times New Roman" w:hAnsi="Times New Roman" w:cs="Times New Roman"/>
          <w:sz w:val="21"/>
          <w:szCs w:val="21"/>
        </w:rPr>
      </w:pPr>
      <w:r w:rsidRPr="0025094A">
        <w:rPr>
          <w:rFonts w:ascii="Times New Roman" w:hAnsi="Times New Roman" w:cs="Times New Roman"/>
          <w:sz w:val="21"/>
          <w:szCs w:val="21"/>
        </w:rPr>
        <w:t xml:space="preserve">Реквизиты для перечисления Депонируемой суммы: </w:t>
      </w:r>
    </w:p>
    <w:p w14:paraId="0B5E5CB8" w14:textId="77777777" w:rsidR="004B3D1D" w:rsidRPr="0025094A" w:rsidRDefault="004B3D1D" w:rsidP="004B3D1D">
      <w:pPr>
        <w:pStyle w:val="msonormalmailrucssattributepostfix"/>
        <w:shd w:val="clear" w:color="auto" w:fill="FFFFFF"/>
        <w:spacing w:before="0" w:beforeAutospacing="0" w:after="0" w:afterAutospacing="0"/>
        <w:jc w:val="both"/>
        <w:rPr>
          <w:sz w:val="21"/>
          <w:szCs w:val="21"/>
        </w:rPr>
      </w:pPr>
      <w:r w:rsidRPr="0025094A">
        <w:rPr>
          <w:sz w:val="21"/>
          <w:szCs w:val="21"/>
        </w:rPr>
        <w:t>Банк получателя: Отделение Марий ЭЛ№8614 ПАО Сбербанк</w:t>
      </w:r>
    </w:p>
    <w:p w14:paraId="3E17B1F2" w14:textId="77777777" w:rsidR="004B3D1D" w:rsidRPr="0025094A" w:rsidRDefault="004B3D1D" w:rsidP="004B3D1D">
      <w:pPr>
        <w:pStyle w:val="msonormalmailrucssattributepostfix"/>
        <w:shd w:val="clear" w:color="auto" w:fill="FFFFFF"/>
        <w:spacing w:before="0" w:beforeAutospacing="0" w:after="0" w:afterAutospacing="0"/>
        <w:jc w:val="both"/>
        <w:rPr>
          <w:sz w:val="21"/>
          <w:szCs w:val="21"/>
        </w:rPr>
      </w:pPr>
      <w:r w:rsidRPr="0025094A">
        <w:rPr>
          <w:sz w:val="21"/>
          <w:szCs w:val="21"/>
        </w:rPr>
        <w:t>К/счет банка получателя: №30101810300000000630</w:t>
      </w:r>
    </w:p>
    <w:p w14:paraId="2E12661C" w14:textId="77777777" w:rsidR="004B3D1D" w:rsidRPr="0025094A" w:rsidRDefault="004B3D1D" w:rsidP="004B3D1D">
      <w:pPr>
        <w:pStyle w:val="msonormalmailrucssattributepostfix"/>
        <w:shd w:val="clear" w:color="auto" w:fill="FFFFFF"/>
        <w:spacing w:before="0" w:beforeAutospacing="0" w:after="0" w:afterAutospacing="0"/>
        <w:jc w:val="both"/>
        <w:rPr>
          <w:sz w:val="21"/>
          <w:szCs w:val="21"/>
        </w:rPr>
      </w:pPr>
      <w:r w:rsidRPr="0025094A">
        <w:rPr>
          <w:sz w:val="21"/>
          <w:szCs w:val="21"/>
        </w:rPr>
        <w:t>БИК банка получателя: 048860630</w:t>
      </w:r>
    </w:p>
    <w:p w14:paraId="12E407CE" w14:textId="77777777" w:rsidR="004B3D1D" w:rsidRPr="0025094A" w:rsidRDefault="004B3D1D" w:rsidP="004B3D1D">
      <w:pPr>
        <w:pStyle w:val="msonormalmailrucssattributepostfix"/>
        <w:shd w:val="clear" w:color="auto" w:fill="FFFFFF"/>
        <w:spacing w:before="0" w:beforeAutospacing="0" w:after="0" w:afterAutospacing="0"/>
        <w:jc w:val="both"/>
        <w:rPr>
          <w:sz w:val="21"/>
          <w:szCs w:val="21"/>
        </w:rPr>
      </w:pPr>
      <w:r w:rsidRPr="0025094A">
        <w:rPr>
          <w:sz w:val="21"/>
          <w:szCs w:val="21"/>
        </w:rPr>
        <w:t xml:space="preserve">ИНН получателя: 1655297266  </w:t>
      </w:r>
    </w:p>
    <w:p w14:paraId="510C3630" w14:textId="77777777" w:rsidR="004B3D1D" w:rsidRPr="0025094A" w:rsidRDefault="004B3D1D" w:rsidP="004B3D1D">
      <w:pPr>
        <w:pStyle w:val="msonormalmailrucssattributepostfix"/>
        <w:shd w:val="clear" w:color="auto" w:fill="FFFFFF"/>
        <w:spacing w:before="0" w:beforeAutospacing="0" w:after="0" w:afterAutospacing="0"/>
        <w:jc w:val="both"/>
        <w:rPr>
          <w:sz w:val="21"/>
          <w:szCs w:val="21"/>
        </w:rPr>
      </w:pPr>
      <w:r w:rsidRPr="0025094A">
        <w:rPr>
          <w:sz w:val="21"/>
          <w:szCs w:val="21"/>
        </w:rPr>
        <w:t xml:space="preserve">КПП получателя: </w:t>
      </w:r>
      <w:r w:rsidR="009B4BEF" w:rsidRPr="009B4BEF">
        <w:rPr>
          <w:sz w:val="21"/>
          <w:szCs w:val="21"/>
        </w:rPr>
        <w:t>166001001</w:t>
      </w:r>
      <w:r w:rsidRPr="0025094A">
        <w:rPr>
          <w:sz w:val="21"/>
          <w:szCs w:val="21"/>
        </w:rPr>
        <w:t xml:space="preserve"> </w:t>
      </w:r>
    </w:p>
    <w:p w14:paraId="5C87ACCC" w14:textId="77777777" w:rsidR="004B3D1D" w:rsidRPr="0025094A" w:rsidRDefault="004B3D1D" w:rsidP="004B3D1D">
      <w:pPr>
        <w:pStyle w:val="msonormalmailrucssattributepostfix"/>
        <w:shd w:val="clear" w:color="auto" w:fill="FFFFFF"/>
        <w:spacing w:before="0" w:beforeAutospacing="0" w:after="0" w:afterAutospacing="0"/>
        <w:jc w:val="both"/>
        <w:rPr>
          <w:sz w:val="21"/>
          <w:szCs w:val="21"/>
        </w:rPr>
      </w:pPr>
      <w:r w:rsidRPr="0025094A">
        <w:rPr>
          <w:sz w:val="21"/>
          <w:szCs w:val="21"/>
        </w:rPr>
        <w:t>ОГРН: 1141690051030</w:t>
      </w:r>
    </w:p>
    <w:p w14:paraId="5BFCF463" w14:textId="77777777" w:rsidR="004B3D1D" w:rsidRPr="0025094A" w:rsidRDefault="004B3D1D" w:rsidP="004B3D1D">
      <w:pPr>
        <w:pStyle w:val="msonormalmailrucssattributepostfix"/>
        <w:shd w:val="clear" w:color="auto" w:fill="FFFFFF"/>
        <w:spacing w:before="0" w:beforeAutospacing="0" w:after="0" w:afterAutospacing="0"/>
        <w:jc w:val="both"/>
        <w:rPr>
          <w:sz w:val="21"/>
          <w:szCs w:val="21"/>
        </w:rPr>
      </w:pPr>
      <w:r w:rsidRPr="0025094A">
        <w:rPr>
          <w:sz w:val="21"/>
          <w:szCs w:val="21"/>
        </w:rPr>
        <w:t>Получатель: ООО «</w:t>
      </w:r>
      <w:r w:rsidRPr="0025094A">
        <w:rPr>
          <w:bCs/>
          <w:sz w:val="21"/>
          <w:szCs w:val="21"/>
        </w:rPr>
        <w:t>Авалон Сити»</w:t>
      </w:r>
    </w:p>
    <w:p w14:paraId="1238517C" w14:textId="77777777" w:rsidR="004B3D1D" w:rsidRPr="0025094A" w:rsidRDefault="004B3D1D" w:rsidP="004B3D1D">
      <w:pPr>
        <w:pStyle w:val="msonormalmailrucssattributepostfix"/>
        <w:shd w:val="clear" w:color="auto" w:fill="FFFFFF"/>
        <w:spacing w:before="0" w:beforeAutospacing="0" w:after="0" w:afterAutospacing="0"/>
        <w:jc w:val="both"/>
        <w:rPr>
          <w:sz w:val="21"/>
          <w:szCs w:val="21"/>
        </w:rPr>
      </w:pPr>
      <w:r w:rsidRPr="0025094A">
        <w:rPr>
          <w:sz w:val="21"/>
          <w:szCs w:val="21"/>
        </w:rPr>
        <w:t xml:space="preserve">Счет получателя: </w:t>
      </w:r>
      <w:r w:rsidR="00530FDA" w:rsidRPr="0025094A">
        <w:rPr>
          <w:sz w:val="21"/>
          <w:szCs w:val="21"/>
        </w:rPr>
        <w:t>40702810037000005592</w:t>
      </w:r>
      <w:r w:rsidRPr="0025094A">
        <w:rPr>
          <w:sz w:val="21"/>
          <w:szCs w:val="21"/>
        </w:rPr>
        <w:t> </w:t>
      </w:r>
    </w:p>
    <w:p w14:paraId="159ABB85" w14:textId="77777777" w:rsidR="00C076FF" w:rsidRPr="0025094A" w:rsidRDefault="00C076FF" w:rsidP="004B3D1D">
      <w:pPr>
        <w:spacing w:after="0"/>
        <w:jc w:val="both"/>
        <w:rPr>
          <w:rFonts w:ascii="Times New Roman" w:hAnsi="Times New Roman" w:cs="Times New Roman"/>
          <w:sz w:val="21"/>
          <w:szCs w:val="21"/>
        </w:rPr>
      </w:pPr>
    </w:p>
    <w:p w14:paraId="6C189D01" w14:textId="77777777" w:rsidR="004B3D1D" w:rsidRPr="0025094A" w:rsidRDefault="004B3D1D" w:rsidP="004B3D1D">
      <w:pPr>
        <w:pStyle w:val="msonormalmailrucssattributepostfix"/>
        <w:shd w:val="clear" w:color="auto" w:fill="FFFFFF"/>
        <w:spacing w:before="0" w:beforeAutospacing="0" w:after="0" w:afterAutospacing="0"/>
        <w:jc w:val="both"/>
        <w:rPr>
          <w:sz w:val="21"/>
          <w:szCs w:val="21"/>
        </w:rPr>
      </w:pPr>
      <w:r w:rsidRPr="0025094A">
        <w:rPr>
          <w:sz w:val="21"/>
          <w:szCs w:val="21"/>
        </w:rPr>
        <w:t>Основания прекращения условного депонирования денежных средств: </w:t>
      </w:r>
    </w:p>
    <w:p w14:paraId="074C1857" w14:textId="77777777" w:rsidR="004B3D1D" w:rsidRPr="0025094A" w:rsidRDefault="004B3D1D" w:rsidP="004B3D1D">
      <w:pPr>
        <w:pStyle w:val="msonormalmailrucssattributepostfix"/>
        <w:shd w:val="clear" w:color="auto" w:fill="FFFFFF"/>
        <w:spacing w:before="0" w:beforeAutospacing="0" w:after="0" w:afterAutospacing="0"/>
        <w:jc w:val="both"/>
        <w:rPr>
          <w:sz w:val="21"/>
          <w:szCs w:val="21"/>
        </w:rPr>
      </w:pPr>
      <w:r w:rsidRPr="0025094A">
        <w:rPr>
          <w:sz w:val="21"/>
          <w:szCs w:val="21"/>
        </w:rPr>
        <w:t>Перечисление Застройщику либо направление на погашение задолженности Бенефициара по целевому кредиту, предоставленному банком, депонируемой суммы в полном объеме в соответствии с целями договора счета </w:t>
      </w:r>
      <w:proofErr w:type="spellStart"/>
      <w:r w:rsidRPr="0025094A">
        <w:rPr>
          <w:sz w:val="21"/>
          <w:szCs w:val="21"/>
        </w:rPr>
        <w:t>эскроу</w:t>
      </w:r>
      <w:proofErr w:type="spellEnd"/>
      <w:r w:rsidRPr="0025094A">
        <w:rPr>
          <w:sz w:val="21"/>
          <w:szCs w:val="21"/>
        </w:rPr>
        <w:t>; </w:t>
      </w:r>
    </w:p>
    <w:p w14:paraId="0D4E8784" w14:textId="77777777" w:rsidR="004B3D1D" w:rsidRPr="0025094A" w:rsidRDefault="004B3D1D" w:rsidP="004B3D1D">
      <w:pPr>
        <w:pStyle w:val="msonormalmailrucssattributepostfix"/>
        <w:shd w:val="clear" w:color="auto" w:fill="FFFFFF"/>
        <w:spacing w:before="0" w:beforeAutospacing="0" w:after="0" w:afterAutospacing="0"/>
        <w:jc w:val="both"/>
        <w:rPr>
          <w:sz w:val="21"/>
          <w:szCs w:val="21"/>
        </w:rPr>
      </w:pPr>
      <w:r w:rsidRPr="0025094A">
        <w:rPr>
          <w:sz w:val="21"/>
          <w:szCs w:val="21"/>
        </w:rPr>
        <w:t>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8B1987D" w14:textId="77777777" w:rsidR="004B3D1D" w:rsidRPr="0025094A" w:rsidRDefault="004B3D1D" w:rsidP="004B3D1D">
      <w:pPr>
        <w:pStyle w:val="msonormalmailrucssattributepostfix"/>
        <w:shd w:val="clear" w:color="auto" w:fill="FFFFFF"/>
        <w:spacing w:before="0" w:beforeAutospacing="0" w:after="0" w:afterAutospacing="0"/>
        <w:jc w:val="both"/>
        <w:rPr>
          <w:sz w:val="21"/>
          <w:szCs w:val="21"/>
        </w:rPr>
      </w:pPr>
      <w:r w:rsidRPr="0025094A">
        <w:rPr>
          <w:sz w:val="21"/>
          <w:szCs w:val="21"/>
        </w:rPr>
        <w:t>Возникновение иных оснований, предусмотренных действующим законодательством Российской Федерации. </w:t>
      </w:r>
    </w:p>
    <w:p w14:paraId="7033BC76" w14:textId="77777777" w:rsidR="00513F4D" w:rsidRDefault="004B3D1D" w:rsidP="003B7ABC">
      <w:pPr>
        <w:pStyle w:val="msonormalmailrucssattributepostfix"/>
        <w:shd w:val="clear" w:color="auto" w:fill="FFFFFF"/>
        <w:spacing w:before="0" w:beforeAutospacing="0" w:after="0" w:afterAutospacing="0"/>
        <w:jc w:val="both"/>
        <w:rPr>
          <w:sz w:val="21"/>
          <w:szCs w:val="21"/>
        </w:rPr>
      </w:pPr>
      <w:r w:rsidRPr="0025094A">
        <w:rPr>
          <w:sz w:val="21"/>
          <w:szCs w:val="21"/>
        </w:rPr>
        <w:t>Проценты на сумму денежных средств, находящихся на счете </w:t>
      </w:r>
      <w:proofErr w:type="spellStart"/>
      <w:r w:rsidRPr="0025094A">
        <w:rPr>
          <w:sz w:val="21"/>
          <w:szCs w:val="21"/>
        </w:rPr>
        <w:t>эскроу</w:t>
      </w:r>
      <w:proofErr w:type="spellEnd"/>
      <w:r w:rsidRPr="0025094A">
        <w:rPr>
          <w:sz w:val="21"/>
          <w:szCs w:val="21"/>
        </w:rPr>
        <w:t>, не начисляются.</w:t>
      </w:r>
    </w:p>
    <w:p w14:paraId="0BD1FEE5" w14:textId="77777777" w:rsidR="003B7ABC" w:rsidRPr="0025094A" w:rsidRDefault="003B7ABC" w:rsidP="003B7ABC">
      <w:pPr>
        <w:pStyle w:val="msonormalmailrucssattributepostfix"/>
        <w:shd w:val="clear" w:color="auto" w:fill="FFFFFF"/>
        <w:spacing w:before="0" w:beforeAutospacing="0" w:after="0" w:afterAutospacing="0"/>
        <w:jc w:val="both"/>
        <w:rPr>
          <w:sz w:val="21"/>
          <w:szCs w:val="21"/>
        </w:rPr>
      </w:pPr>
    </w:p>
    <w:p w14:paraId="122C4CC5" w14:textId="77777777" w:rsidR="00513F4D" w:rsidRPr="0025094A" w:rsidRDefault="00513F4D" w:rsidP="00513F4D">
      <w:pPr>
        <w:pStyle w:val="msonormalmailrucssattributepostfix"/>
        <w:shd w:val="clear" w:color="auto" w:fill="FFFFFF"/>
        <w:spacing w:before="0" w:beforeAutospacing="0" w:after="0" w:afterAutospacing="0"/>
        <w:jc w:val="both"/>
        <w:rPr>
          <w:sz w:val="21"/>
          <w:szCs w:val="21"/>
        </w:rPr>
      </w:pPr>
      <w:r w:rsidRPr="0025094A">
        <w:rPr>
          <w:sz w:val="21"/>
          <w:szCs w:val="21"/>
        </w:rPr>
        <w:t xml:space="preserve">          В соответствии с п.5 ст. 488 ГК РФ стороны договорились, что Объект долевого строительства не признается находящимся в залоге у «Застройщика».</w:t>
      </w:r>
    </w:p>
    <w:p w14:paraId="4889D02C" w14:textId="77777777" w:rsidR="000C69B1" w:rsidRPr="0025094A" w:rsidRDefault="000C69B1" w:rsidP="00C076FF">
      <w:pPr>
        <w:spacing w:after="0"/>
        <w:jc w:val="both"/>
        <w:rPr>
          <w:rFonts w:ascii="Times New Roman" w:hAnsi="Times New Roman" w:cs="Times New Roman"/>
          <w:sz w:val="21"/>
          <w:szCs w:val="21"/>
        </w:rPr>
      </w:pPr>
    </w:p>
    <w:p w14:paraId="6A040112" w14:textId="77777777" w:rsidR="007247B8" w:rsidRPr="0051666A" w:rsidRDefault="004441B8" w:rsidP="007226A9">
      <w:pPr>
        <w:pStyle w:val="15"/>
        <w:ind w:left="0"/>
        <w:jc w:val="both"/>
        <w:rPr>
          <w:sz w:val="21"/>
          <w:szCs w:val="21"/>
        </w:rPr>
      </w:pPr>
      <w:r w:rsidRPr="0051666A">
        <w:rPr>
          <w:sz w:val="21"/>
          <w:szCs w:val="21"/>
        </w:rPr>
        <w:t xml:space="preserve">      </w:t>
      </w:r>
      <w:r w:rsidR="007247B8" w:rsidRPr="0051666A">
        <w:rPr>
          <w:sz w:val="21"/>
          <w:szCs w:val="21"/>
        </w:rPr>
        <w:t>4.</w:t>
      </w:r>
      <w:r w:rsidR="00142289" w:rsidRPr="0051666A">
        <w:rPr>
          <w:sz w:val="21"/>
          <w:szCs w:val="21"/>
        </w:rPr>
        <w:t>6</w:t>
      </w:r>
      <w:r w:rsidR="007247B8" w:rsidRPr="0051666A">
        <w:rPr>
          <w:sz w:val="21"/>
          <w:szCs w:val="21"/>
        </w:rPr>
        <w:t xml:space="preserve">.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w:t>
      </w:r>
      <w:proofErr w:type="gramStart"/>
      <w:r w:rsidR="007247B8" w:rsidRPr="0051666A">
        <w:rPr>
          <w:sz w:val="21"/>
          <w:szCs w:val="21"/>
        </w:rPr>
        <w:t>исполнения  обязательств</w:t>
      </w:r>
      <w:proofErr w:type="gramEnd"/>
      <w:r w:rsidR="007247B8" w:rsidRPr="0051666A">
        <w:rPr>
          <w:sz w:val="21"/>
          <w:szCs w:val="21"/>
        </w:rPr>
        <w:t xml:space="preserve"> от суммы просроченного платежа за каждый день просрочки.</w:t>
      </w:r>
    </w:p>
    <w:p w14:paraId="36AA0E9E" w14:textId="77777777" w:rsidR="007247B8" w:rsidRPr="0051666A" w:rsidRDefault="007247B8">
      <w:pPr>
        <w:pStyle w:val="15"/>
        <w:tabs>
          <w:tab w:val="left" w:pos="510"/>
        </w:tabs>
        <w:ind w:left="0" w:firstLine="426"/>
        <w:jc w:val="both"/>
        <w:rPr>
          <w:spacing w:val="-1"/>
          <w:sz w:val="21"/>
          <w:szCs w:val="21"/>
        </w:rPr>
      </w:pPr>
      <w:r w:rsidRPr="0051666A">
        <w:rPr>
          <w:sz w:val="21"/>
          <w:szCs w:val="21"/>
        </w:rPr>
        <w:t>4.</w:t>
      </w:r>
      <w:r w:rsidR="00142289" w:rsidRPr="0051666A">
        <w:rPr>
          <w:sz w:val="21"/>
          <w:szCs w:val="21"/>
        </w:rPr>
        <w:t>7</w:t>
      </w:r>
      <w:r w:rsidRPr="0051666A">
        <w:rPr>
          <w:sz w:val="21"/>
          <w:szCs w:val="21"/>
        </w:rPr>
        <w:t xml:space="preserve">. </w:t>
      </w:r>
      <w:r w:rsidR="001D6F29" w:rsidRPr="0051666A">
        <w:rPr>
          <w:sz w:val="21"/>
          <w:szCs w:val="21"/>
        </w:rPr>
        <w:t xml:space="preserve">Днем исполнения денежного обязательства «Участником долевого строительства» считается день перечисления денежных средств на специальный </w:t>
      </w:r>
      <w:proofErr w:type="spellStart"/>
      <w:r w:rsidR="001D6F29" w:rsidRPr="0051666A">
        <w:rPr>
          <w:sz w:val="21"/>
          <w:szCs w:val="21"/>
        </w:rPr>
        <w:t>эскроу</w:t>
      </w:r>
      <w:proofErr w:type="spellEnd"/>
      <w:r w:rsidR="001D6F29" w:rsidRPr="0051666A">
        <w:rPr>
          <w:sz w:val="21"/>
          <w:szCs w:val="21"/>
        </w:rPr>
        <w:t>-счет, открываемый в ПАО Сбербанк (Эскроу-агент) для учета и блокирования денежных средств. «Участник долевого строительства» вправе выполнить обязательство по оплате досрочно, но не ранее даты государственной регистрации настоящего договора</w:t>
      </w:r>
      <w:r w:rsidRPr="0051666A">
        <w:rPr>
          <w:sz w:val="21"/>
          <w:szCs w:val="21"/>
        </w:rPr>
        <w:t>.</w:t>
      </w:r>
    </w:p>
    <w:p w14:paraId="34FF9FA3" w14:textId="77777777" w:rsidR="007247B8" w:rsidRPr="0051666A" w:rsidRDefault="007247B8">
      <w:pPr>
        <w:pStyle w:val="15"/>
        <w:shd w:val="clear" w:color="auto" w:fill="FFFFFF"/>
        <w:ind w:left="0" w:firstLine="426"/>
        <w:jc w:val="both"/>
        <w:rPr>
          <w:spacing w:val="-1"/>
          <w:sz w:val="21"/>
          <w:szCs w:val="21"/>
        </w:rPr>
      </w:pPr>
      <w:r w:rsidRPr="0051666A">
        <w:rPr>
          <w:spacing w:val="-1"/>
          <w:sz w:val="21"/>
          <w:szCs w:val="21"/>
        </w:rPr>
        <w:t>4.</w:t>
      </w:r>
      <w:r w:rsidR="00142289" w:rsidRPr="0051666A">
        <w:rPr>
          <w:spacing w:val="-1"/>
          <w:sz w:val="21"/>
          <w:szCs w:val="21"/>
        </w:rPr>
        <w:t>8</w:t>
      </w:r>
      <w:r w:rsidRPr="0051666A">
        <w:rPr>
          <w:spacing w:val="-1"/>
          <w:sz w:val="21"/>
          <w:szCs w:val="21"/>
        </w:rPr>
        <w:t xml:space="preserve">. Цена Договора включает в себя затраты Застройщика на строительство Квартиры, мест </w:t>
      </w:r>
      <w:r w:rsidRPr="0051666A">
        <w:rPr>
          <w:sz w:val="21"/>
          <w:szCs w:val="21"/>
        </w:rPr>
        <w:t xml:space="preserve">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w:t>
      </w:r>
      <w:r w:rsidRPr="0051666A">
        <w:rPr>
          <w:spacing w:val="-2"/>
          <w:sz w:val="21"/>
          <w:szCs w:val="21"/>
        </w:rPr>
        <w:t>балконов/лоджий, иных работ и затрат, предусмотренных Федеральным законом от 30.12.2004 г. № 214-ФЗ, и необходимых для ввода Дома в эксплуатацию и передачи Участнику</w:t>
      </w:r>
      <w:r w:rsidRPr="0051666A">
        <w:rPr>
          <w:sz w:val="21"/>
          <w:szCs w:val="21"/>
        </w:rPr>
        <w:t xml:space="preserve"> долевого строительства Объекта долевого строительства, а </w:t>
      </w:r>
      <w:r w:rsidRPr="0051666A">
        <w:rPr>
          <w:spacing w:val="-3"/>
          <w:sz w:val="21"/>
          <w:szCs w:val="21"/>
        </w:rPr>
        <w:t xml:space="preserve">также затраты на оплату услуг Застройщика. </w:t>
      </w:r>
    </w:p>
    <w:p w14:paraId="4D9BFAB1" w14:textId="77777777" w:rsidR="007247B8" w:rsidRPr="0051666A" w:rsidRDefault="00142289">
      <w:pPr>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pacing w:val="-1"/>
          <w:sz w:val="21"/>
          <w:szCs w:val="21"/>
        </w:rPr>
        <w:t>4.9</w:t>
      </w:r>
      <w:r w:rsidR="007247B8" w:rsidRPr="0051666A">
        <w:rPr>
          <w:rFonts w:ascii="Times New Roman" w:hAnsi="Times New Roman" w:cs="Times New Roman"/>
          <w:spacing w:val="-1"/>
          <w:sz w:val="21"/>
          <w:szCs w:val="21"/>
        </w:rPr>
        <w:t xml:space="preserve">. Экономия денежных средств, полученных от Участника долевого строительства в качестве </w:t>
      </w:r>
      <w:r w:rsidR="007247B8" w:rsidRPr="0051666A">
        <w:rPr>
          <w:rFonts w:ascii="Times New Roman" w:hAnsi="Times New Roman" w:cs="Times New Roman"/>
          <w:sz w:val="21"/>
          <w:szCs w:val="21"/>
        </w:rPr>
        <w:t>финансирования Объекта долевого строительства, образовавшаяся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Застройщик сохраняет за собой право на получение полной цены Договора.</w:t>
      </w:r>
    </w:p>
    <w:p w14:paraId="73ED4744" w14:textId="77777777" w:rsidR="007247B8" w:rsidRPr="0051666A" w:rsidRDefault="007247B8">
      <w:pPr>
        <w:pStyle w:val="15"/>
        <w:shd w:val="clear" w:color="auto" w:fill="FFFFFF"/>
        <w:ind w:left="0" w:firstLine="426"/>
        <w:jc w:val="both"/>
        <w:rPr>
          <w:sz w:val="21"/>
          <w:szCs w:val="21"/>
        </w:rPr>
      </w:pPr>
      <w:r w:rsidRPr="0051666A">
        <w:rPr>
          <w:sz w:val="21"/>
          <w:szCs w:val="21"/>
        </w:rPr>
        <w:t>4.1</w:t>
      </w:r>
      <w:r w:rsidR="00142289" w:rsidRPr="0051666A">
        <w:rPr>
          <w:sz w:val="21"/>
          <w:szCs w:val="21"/>
        </w:rPr>
        <w:t>0</w:t>
      </w:r>
      <w:r w:rsidRPr="0051666A">
        <w:rPr>
          <w:sz w:val="21"/>
          <w:szCs w:val="21"/>
        </w:rPr>
        <w:t xml:space="preserve">.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кадастрового инженера, имеющего действующий </w:t>
      </w:r>
      <w:r w:rsidRPr="0051666A">
        <w:rPr>
          <w:sz w:val="21"/>
          <w:szCs w:val="21"/>
        </w:rPr>
        <w:lastRenderedPageBreak/>
        <w:t xml:space="preserve">квалификационный аттестат кадастрового инженера, расходы по оплате </w:t>
      </w:r>
      <w:r w:rsidRPr="0051666A">
        <w:rPr>
          <w:spacing w:val="-2"/>
          <w:sz w:val="21"/>
          <w:szCs w:val="21"/>
        </w:rPr>
        <w:t xml:space="preserve">городской, междугородной и международной телефонной связи (в случае оборудования Объекта </w:t>
      </w:r>
      <w:r w:rsidRPr="0051666A">
        <w:rPr>
          <w:sz w:val="21"/>
          <w:szCs w:val="21"/>
        </w:rPr>
        <w:t xml:space="preserve">долевого строительства средствами связи), расходы за услуги и работы по управлению </w:t>
      </w:r>
      <w:r w:rsidRPr="0051666A">
        <w:rPr>
          <w:spacing w:val="-2"/>
          <w:sz w:val="21"/>
          <w:szCs w:val="21"/>
        </w:rPr>
        <w:t xml:space="preserve">имуществом Дома, расходы на содержание, текущий и капитальный ремонт Объекта долевого строительства и общего имущества Дома, расходы за коммунальные и эксплуатационные услуги, в </w:t>
      </w:r>
      <w:r w:rsidRPr="0051666A">
        <w:rPr>
          <w:sz w:val="21"/>
          <w:szCs w:val="21"/>
        </w:rPr>
        <w:t xml:space="preserve">том числе расходы по оплате электроэнергии, теплоснабжения, водоотведения, отопления, </w:t>
      </w:r>
      <w:r w:rsidRPr="0051666A">
        <w:rPr>
          <w:spacing w:val="-2"/>
          <w:sz w:val="21"/>
          <w:szCs w:val="21"/>
        </w:rPr>
        <w:t xml:space="preserve">горячего и холодного водоснабжения Объекта долевого строительства, вывоза твердых бытовых </w:t>
      </w:r>
      <w:r w:rsidRPr="0051666A">
        <w:rPr>
          <w:sz w:val="21"/>
          <w:szCs w:val="21"/>
        </w:rPr>
        <w:t>отходов, уборки Дома и прилегающей к нему территории, расходы по охране Дома и Объекта долевого строительства, и другие необходимые расходы, связанные с эксплуатацией имущества Дома и Объекта долевого строительства и обеспечением функционирования Дома и Объекта долевого строительства в соответствии с их назначением, после ввода Дома в эксплуатацию.</w:t>
      </w:r>
    </w:p>
    <w:p w14:paraId="70D3FC47" w14:textId="77777777" w:rsidR="00645892" w:rsidRDefault="00142289">
      <w:pPr>
        <w:pStyle w:val="15"/>
        <w:shd w:val="clear" w:color="auto" w:fill="FFFFFF"/>
        <w:ind w:left="0" w:firstLine="426"/>
        <w:jc w:val="both"/>
        <w:rPr>
          <w:sz w:val="21"/>
          <w:szCs w:val="21"/>
        </w:rPr>
      </w:pPr>
      <w:r w:rsidRPr="0051666A">
        <w:rPr>
          <w:sz w:val="21"/>
          <w:szCs w:val="21"/>
        </w:rPr>
        <w:t>4.11</w:t>
      </w:r>
      <w:r w:rsidR="007247B8" w:rsidRPr="0051666A">
        <w:rPr>
          <w:sz w:val="21"/>
          <w:szCs w:val="21"/>
        </w:rPr>
        <w:t xml:space="preserve">. Все денежные суммы, как в настоящем Договоре, так и в приложениях возникающие к нему, определяются в российских рублях. Все расчеты между Сторонами производятся в российских рублях. </w:t>
      </w:r>
    </w:p>
    <w:p w14:paraId="0F82244F" w14:textId="77777777" w:rsidR="007247B8" w:rsidRPr="0051666A" w:rsidRDefault="007247B8">
      <w:pPr>
        <w:pStyle w:val="15"/>
        <w:shd w:val="clear" w:color="auto" w:fill="FFFFFF"/>
        <w:ind w:left="0" w:firstLine="426"/>
        <w:jc w:val="both"/>
        <w:rPr>
          <w:b/>
          <w:bCs/>
          <w:sz w:val="21"/>
          <w:szCs w:val="21"/>
        </w:rPr>
      </w:pPr>
      <w:r w:rsidRPr="0051666A">
        <w:rPr>
          <w:sz w:val="21"/>
          <w:szCs w:val="21"/>
        </w:rPr>
        <w:t xml:space="preserve"> </w:t>
      </w:r>
      <w:r w:rsidRPr="0051666A">
        <w:rPr>
          <w:b/>
          <w:bCs/>
          <w:sz w:val="21"/>
          <w:szCs w:val="21"/>
        </w:rPr>
        <w:t xml:space="preserve">  </w:t>
      </w:r>
    </w:p>
    <w:p w14:paraId="0EB7AF90" w14:textId="77777777" w:rsidR="007247B8" w:rsidRPr="0051666A" w:rsidRDefault="007247B8" w:rsidP="00142289">
      <w:pPr>
        <w:pStyle w:val="15"/>
        <w:numPr>
          <w:ilvl w:val="0"/>
          <w:numId w:val="1"/>
        </w:numPr>
        <w:shd w:val="clear" w:color="auto" w:fill="FFFFFF"/>
        <w:jc w:val="center"/>
        <w:rPr>
          <w:b/>
          <w:spacing w:val="-1"/>
          <w:sz w:val="21"/>
          <w:szCs w:val="21"/>
        </w:rPr>
      </w:pPr>
      <w:r w:rsidRPr="0051666A">
        <w:rPr>
          <w:b/>
          <w:bCs/>
          <w:sz w:val="21"/>
          <w:szCs w:val="21"/>
        </w:rPr>
        <w:t>Права и обязанности Застройщика</w:t>
      </w:r>
      <w:r w:rsidR="005A58A6">
        <w:rPr>
          <w:b/>
          <w:bCs/>
          <w:sz w:val="21"/>
          <w:szCs w:val="21"/>
        </w:rPr>
        <w:t>.</w:t>
      </w:r>
    </w:p>
    <w:p w14:paraId="37D6D804" w14:textId="77777777" w:rsidR="007247B8" w:rsidRPr="0051666A" w:rsidRDefault="007247B8">
      <w:pPr>
        <w:shd w:val="clear" w:color="auto" w:fill="FFFFFF"/>
        <w:spacing w:after="0" w:line="100" w:lineRule="atLeast"/>
        <w:ind w:firstLine="426"/>
        <w:rPr>
          <w:rFonts w:ascii="Times New Roman" w:hAnsi="Times New Roman" w:cs="Times New Roman"/>
          <w:spacing w:val="-1"/>
          <w:sz w:val="21"/>
          <w:szCs w:val="21"/>
        </w:rPr>
      </w:pPr>
      <w:r w:rsidRPr="0051666A">
        <w:rPr>
          <w:rFonts w:ascii="Times New Roman" w:hAnsi="Times New Roman" w:cs="Times New Roman"/>
          <w:b/>
          <w:spacing w:val="-1"/>
          <w:sz w:val="21"/>
          <w:szCs w:val="21"/>
        </w:rPr>
        <w:t>5.1. Застройщик обязуется:</w:t>
      </w:r>
    </w:p>
    <w:p w14:paraId="4829EDD7" w14:textId="77777777" w:rsidR="007247B8" w:rsidRPr="0051666A" w:rsidRDefault="007247B8">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pacing w:val="-1"/>
          <w:sz w:val="21"/>
          <w:szCs w:val="21"/>
        </w:rPr>
        <w:t xml:space="preserve">5.1.1. Собственными силами и (или) с привлечением других лиц обеспечить строительство </w:t>
      </w:r>
      <w:r w:rsidRPr="0051666A">
        <w:rPr>
          <w:rFonts w:ascii="Times New Roman" w:hAnsi="Times New Roman" w:cs="Times New Roman"/>
          <w:sz w:val="21"/>
          <w:szCs w:val="21"/>
        </w:rPr>
        <w:t>Дома (в том числе выполнение работ по благоустройству территории, прилегающей к Дому), включая все работы, необходимые для сооружения Дома, и обеспечить ввод Дома в эксплуатацию в предусмотренный настоящим Договором срок.</w:t>
      </w:r>
    </w:p>
    <w:p w14:paraId="0B962986" w14:textId="77777777" w:rsidR="007247B8" w:rsidRPr="0051666A" w:rsidRDefault="00DC5FBD">
      <w:pPr>
        <w:widowControl w:val="0"/>
        <w:shd w:val="clear" w:color="auto" w:fill="FFFFFF"/>
        <w:spacing w:after="0" w:line="100" w:lineRule="atLeast"/>
        <w:ind w:firstLine="426"/>
        <w:jc w:val="both"/>
        <w:rPr>
          <w:rFonts w:ascii="Times New Roman" w:hAnsi="Times New Roman" w:cs="Times New Roman"/>
          <w:spacing w:val="-2"/>
          <w:sz w:val="21"/>
          <w:szCs w:val="21"/>
        </w:rPr>
      </w:pPr>
      <w:r w:rsidRPr="0051666A">
        <w:rPr>
          <w:rFonts w:ascii="Times New Roman" w:hAnsi="Times New Roman" w:cs="Times New Roman"/>
          <w:sz w:val="21"/>
          <w:szCs w:val="21"/>
        </w:rPr>
        <w:t>5.1.2</w:t>
      </w:r>
      <w:r w:rsidR="007247B8" w:rsidRPr="0051666A">
        <w:rPr>
          <w:rFonts w:ascii="Times New Roman" w:hAnsi="Times New Roman" w:cs="Times New Roman"/>
          <w:sz w:val="21"/>
          <w:szCs w:val="21"/>
        </w:rPr>
        <w:t xml:space="preserve">.  Построить Дом в соответствии с проектно-сметной документацией и передать Участнику долевого строительства Объект долевого строительства, в </w:t>
      </w:r>
      <w:proofErr w:type="spellStart"/>
      <w:r w:rsidR="007247B8" w:rsidRPr="0051666A">
        <w:rPr>
          <w:rFonts w:ascii="Times New Roman" w:hAnsi="Times New Roman" w:cs="Times New Roman"/>
          <w:sz w:val="21"/>
          <w:szCs w:val="21"/>
        </w:rPr>
        <w:t>т.ч</w:t>
      </w:r>
      <w:proofErr w:type="spellEnd"/>
      <w:r w:rsidR="007247B8" w:rsidRPr="0051666A">
        <w:rPr>
          <w:rFonts w:ascii="Times New Roman" w:hAnsi="Times New Roman" w:cs="Times New Roman"/>
          <w:sz w:val="21"/>
          <w:szCs w:val="21"/>
        </w:rPr>
        <w:t xml:space="preserve">. Квартиру, в готовности, </w:t>
      </w:r>
      <w:r w:rsidR="007247B8" w:rsidRPr="0051666A">
        <w:rPr>
          <w:rFonts w:ascii="Times New Roman" w:hAnsi="Times New Roman" w:cs="Times New Roman"/>
          <w:spacing w:val="-2"/>
          <w:sz w:val="21"/>
          <w:szCs w:val="21"/>
        </w:rPr>
        <w:t>комплектации и с характеристиками, приведенными в 3.6. к настоящему Договору.</w:t>
      </w:r>
    </w:p>
    <w:p w14:paraId="1AC3BA0C" w14:textId="77777777" w:rsidR="007247B8" w:rsidRPr="0051666A" w:rsidRDefault="00DC5FBD">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pacing w:val="-2"/>
          <w:sz w:val="21"/>
          <w:szCs w:val="21"/>
        </w:rPr>
        <w:t>5.1.3</w:t>
      </w:r>
      <w:r w:rsidR="007247B8" w:rsidRPr="0051666A">
        <w:rPr>
          <w:rFonts w:ascii="Times New Roman" w:hAnsi="Times New Roman" w:cs="Times New Roman"/>
          <w:spacing w:val="-2"/>
          <w:sz w:val="21"/>
          <w:szCs w:val="21"/>
        </w:rPr>
        <w:t xml:space="preserve">.  </w:t>
      </w:r>
      <w:r w:rsidR="007247B8" w:rsidRPr="0051666A">
        <w:rPr>
          <w:rFonts w:ascii="Times New Roman" w:hAnsi="Times New Roman" w:cs="Times New Roman"/>
          <w:spacing w:val="-1"/>
          <w:sz w:val="21"/>
          <w:szCs w:val="21"/>
        </w:rPr>
        <w:t xml:space="preserve">В течение </w:t>
      </w:r>
      <w:r w:rsidRPr="0051666A">
        <w:rPr>
          <w:rFonts w:ascii="Times New Roman" w:hAnsi="Times New Roman" w:cs="Times New Roman"/>
          <w:spacing w:val="-1"/>
          <w:sz w:val="21"/>
          <w:szCs w:val="21"/>
        </w:rPr>
        <w:t>10</w:t>
      </w:r>
      <w:r w:rsidR="007247B8" w:rsidRPr="0051666A">
        <w:rPr>
          <w:rFonts w:ascii="Times New Roman" w:hAnsi="Times New Roman" w:cs="Times New Roman"/>
          <w:spacing w:val="-1"/>
          <w:sz w:val="21"/>
          <w:szCs w:val="21"/>
        </w:rPr>
        <w:t xml:space="preserve"> (</w:t>
      </w:r>
      <w:r w:rsidRPr="0051666A">
        <w:rPr>
          <w:rFonts w:ascii="Times New Roman" w:hAnsi="Times New Roman" w:cs="Times New Roman"/>
          <w:spacing w:val="-1"/>
          <w:sz w:val="21"/>
          <w:szCs w:val="21"/>
        </w:rPr>
        <w:t>десяти</w:t>
      </w:r>
      <w:r w:rsidR="007247B8" w:rsidRPr="0051666A">
        <w:rPr>
          <w:rFonts w:ascii="Times New Roman" w:hAnsi="Times New Roman" w:cs="Times New Roman"/>
          <w:spacing w:val="-1"/>
          <w:sz w:val="21"/>
          <w:szCs w:val="21"/>
        </w:rPr>
        <w:t xml:space="preserve">) рабочих дней со дня получения разрешения на ввод Дома в </w:t>
      </w:r>
      <w:r w:rsidR="007247B8" w:rsidRPr="0051666A">
        <w:rPr>
          <w:rFonts w:ascii="Times New Roman" w:hAnsi="Times New Roman" w:cs="Times New Roman"/>
          <w:sz w:val="21"/>
          <w:szCs w:val="21"/>
        </w:rPr>
        <w:t xml:space="preserve">эксплуатацию опубликовать соответствующую информацию на сайте в сети Интернет по следующему адресу: </w:t>
      </w:r>
      <w:r w:rsidR="007247B8" w:rsidRPr="0051666A">
        <w:rPr>
          <w:rFonts w:ascii="Times New Roman" w:hAnsi="Times New Roman" w:cs="Times New Roman"/>
          <w:sz w:val="21"/>
          <w:szCs w:val="21"/>
          <w:lang w:val="en-US"/>
        </w:rPr>
        <w:t>http</w:t>
      </w:r>
      <w:r w:rsidR="007247B8" w:rsidRPr="0051666A">
        <w:rPr>
          <w:rFonts w:ascii="Times New Roman" w:hAnsi="Times New Roman" w:cs="Times New Roman"/>
          <w:sz w:val="21"/>
          <w:szCs w:val="21"/>
        </w:rPr>
        <w:t>//</w:t>
      </w:r>
      <w:r w:rsidR="007247B8" w:rsidRPr="0051666A">
        <w:rPr>
          <w:rFonts w:ascii="Times New Roman" w:hAnsi="Times New Roman" w:cs="Times New Roman"/>
          <w:b/>
          <w:sz w:val="21"/>
          <w:szCs w:val="21"/>
        </w:rPr>
        <w:t xml:space="preserve"> </w:t>
      </w:r>
      <w:r w:rsidR="007247B8" w:rsidRPr="0051666A">
        <w:rPr>
          <w:rFonts w:ascii="Times New Roman" w:hAnsi="Times New Roman" w:cs="Times New Roman"/>
          <w:sz w:val="21"/>
          <w:szCs w:val="21"/>
          <w:lang w:val="en-US"/>
        </w:rPr>
        <w:t>www</w:t>
      </w:r>
      <w:r w:rsidR="007247B8" w:rsidRPr="0051666A">
        <w:rPr>
          <w:rFonts w:ascii="Times New Roman" w:hAnsi="Times New Roman" w:cs="Times New Roman"/>
          <w:sz w:val="21"/>
          <w:szCs w:val="21"/>
        </w:rPr>
        <w:t>.</w:t>
      </w:r>
      <w:proofErr w:type="spellStart"/>
      <w:r w:rsidR="007247B8" w:rsidRPr="0051666A">
        <w:rPr>
          <w:rFonts w:ascii="Times New Roman" w:hAnsi="Times New Roman" w:cs="Times New Roman"/>
          <w:sz w:val="21"/>
          <w:szCs w:val="21"/>
          <w:lang w:val="en-US"/>
        </w:rPr>
        <w:t>spectr</w:t>
      </w:r>
      <w:proofErr w:type="spellEnd"/>
      <w:r w:rsidR="007247B8" w:rsidRPr="0051666A">
        <w:rPr>
          <w:rFonts w:ascii="Times New Roman" w:hAnsi="Times New Roman" w:cs="Times New Roman"/>
          <w:sz w:val="21"/>
          <w:szCs w:val="21"/>
        </w:rPr>
        <w:t>12.</w:t>
      </w:r>
      <w:proofErr w:type="spellStart"/>
      <w:r w:rsidR="007247B8" w:rsidRPr="0051666A">
        <w:rPr>
          <w:rFonts w:ascii="Times New Roman" w:hAnsi="Times New Roman" w:cs="Times New Roman"/>
          <w:sz w:val="21"/>
          <w:szCs w:val="21"/>
          <w:lang w:val="en-US"/>
        </w:rPr>
        <w:t>ru</w:t>
      </w:r>
      <w:proofErr w:type="spellEnd"/>
      <w:r w:rsidRPr="0051666A">
        <w:rPr>
          <w:rFonts w:ascii="Times New Roman" w:hAnsi="Times New Roman" w:cs="Times New Roman"/>
          <w:sz w:val="21"/>
          <w:szCs w:val="21"/>
        </w:rPr>
        <w:t xml:space="preserve">, </w:t>
      </w:r>
      <w:proofErr w:type="spellStart"/>
      <w:proofErr w:type="gramStart"/>
      <w:r w:rsidRPr="0051666A">
        <w:rPr>
          <w:rFonts w:ascii="Times New Roman" w:hAnsi="Times New Roman" w:cs="Times New Roman"/>
          <w:sz w:val="21"/>
          <w:szCs w:val="21"/>
        </w:rPr>
        <w:t>наш.дом</w:t>
      </w:r>
      <w:proofErr w:type="gramEnd"/>
      <w:r w:rsidRPr="0051666A">
        <w:rPr>
          <w:rFonts w:ascii="Times New Roman" w:hAnsi="Times New Roman" w:cs="Times New Roman"/>
          <w:sz w:val="21"/>
          <w:szCs w:val="21"/>
        </w:rPr>
        <w:t>.рф</w:t>
      </w:r>
      <w:proofErr w:type="spellEnd"/>
      <w:r w:rsidRPr="0051666A">
        <w:rPr>
          <w:rFonts w:ascii="Times New Roman" w:hAnsi="Times New Roman" w:cs="Times New Roman"/>
          <w:sz w:val="21"/>
          <w:szCs w:val="21"/>
        </w:rPr>
        <w:t>.</w:t>
      </w:r>
    </w:p>
    <w:p w14:paraId="61C512F5" w14:textId="77777777" w:rsidR="007247B8" w:rsidRPr="0051666A" w:rsidRDefault="00DC5FBD">
      <w:pPr>
        <w:widowControl w:val="0"/>
        <w:shd w:val="clear" w:color="auto" w:fill="FFFFFF"/>
        <w:spacing w:after="0" w:line="100" w:lineRule="atLeast"/>
        <w:ind w:firstLine="426"/>
        <w:jc w:val="both"/>
        <w:rPr>
          <w:rFonts w:ascii="Times New Roman" w:hAnsi="Times New Roman" w:cs="Times New Roman"/>
          <w:spacing w:val="-2"/>
          <w:sz w:val="21"/>
          <w:szCs w:val="21"/>
        </w:rPr>
      </w:pPr>
      <w:r w:rsidRPr="0051666A">
        <w:rPr>
          <w:rFonts w:ascii="Times New Roman" w:hAnsi="Times New Roman" w:cs="Times New Roman"/>
          <w:sz w:val="21"/>
          <w:szCs w:val="21"/>
        </w:rPr>
        <w:t>5.1.4</w:t>
      </w:r>
      <w:r w:rsidR="007247B8" w:rsidRPr="0051666A">
        <w:rPr>
          <w:rFonts w:ascii="Times New Roman" w:hAnsi="Times New Roman" w:cs="Times New Roman"/>
          <w:sz w:val="21"/>
          <w:szCs w:val="21"/>
        </w:rPr>
        <w:t xml:space="preserve">. </w:t>
      </w:r>
      <w:r w:rsidR="007247B8" w:rsidRPr="0051666A">
        <w:rPr>
          <w:rFonts w:ascii="Times New Roman" w:hAnsi="Times New Roman" w:cs="Times New Roman"/>
          <w:spacing w:val="-2"/>
          <w:sz w:val="21"/>
          <w:szCs w:val="21"/>
        </w:rPr>
        <w:t xml:space="preserve">Не позднее десять рабочих дней до наступления срока передачи Объекта долевого строительства Участнику долевого строительства Застройщик обязан в порядке, предусмотренном Федеральным законом от </w:t>
      </w:r>
      <w:r w:rsidR="007247B8" w:rsidRPr="0051666A">
        <w:rPr>
          <w:rFonts w:ascii="Times New Roman" w:hAnsi="Times New Roman" w:cs="Times New Roman"/>
          <w:sz w:val="21"/>
          <w:szCs w:val="21"/>
        </w:rPr>
        <w:t>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14:paraId="60752E79" w14:textId="77777777" w:rsidR="007247B8" w:rsidRPr="0051666A" w:rsidRDefault="007247B8">
      <w:pPr>
        <w:pStyle w:val="15"/>
        <w:shd w:val="clear" w:color="auto" w:fill="FFFFFF"/>
        <w:ind w:left="0" w:firstLine="426"/>
        <w:jc w:val="both"/>
        <w:rPr>
          <w:spacing w:val="-1"/>
          <w:sz w:val="21"/>
          <w:szCs w:val="21"/>
        </w:rPr>
      </w:pPr>
      <w:r w:rsidRPr="0051666A">
        <w:rPr>
          <w:spacing w:val="-2"/>
          <w:sz w:val="21"/>
          <w:szCs w:val="21"/>
        </w:rPr>
        <w:t>об окончании строительства Дома;</w:t>
      </w:r>
    </w:p>
    <w:p w14:paraId="0A84C043" w14:textId="77777777" w:rsidR="007247B8" w:rsidRPr="0051666A" w:rsidRDefault="007247B8">
      <w:pPr>
        <w:pStyle w:val="15"/>
        <w:shd w:val="clear" w:color="auto" w:fill="FFFFFF"/>
        <w:ind w:left="0" w:firstLine="426"/>
        <w:jc w:val="both"/>
        <w:rPr>
          <w:spacing w:val="-2"/>
          <w:sz w:val="21"/>
          <w:szCs w:val="21"/>
        </w:rPr>
      </w:pPr>
      <w:r w:rsidRPr="0051666A">
        <w:rPr>
          <w:spacing w:val="-1"/>
          <w:sz w:val="21"/>
          <w:szCs w:val="21"/>
        </w:rPr>
        <w:t xml:space="preserve"> о готовности Объекта долевого строительства к передаче его Участнику долевого </w:t>
      </w:r>
      <w:r w:rsidRPr="0051666A">
        <w:rPr>
          <w:sz w:val="21"/>
          <w:szCs w:val="21"/>
        </w:rPr>
        <w:t>строительства;</w:t>
      </w:r>
    </w:p>
    <w:p w14:paraId="21D077D3" w14:textId="77777777" w:rsidR="007247B8" w:rsidRPr="0051666A" w:rsidRDefault="007247B8">
      <w:pPr>
        <w:pStyle w:val="15"/>
        <w:shd w:val="clear" w:color="auto" w:fill="FFFFFF"/>
        <w:ind w:left="0" w:firstLine="426"/>
        <w:jc w:val="both"/>
        <w:rPr>
          <w:spacing w:val="-2"/>
          <w:sz w:val="21"/>
          <w:szCs w:val="21"/>
        </w:rPr>
      </w:pPr>
      <w:r w:rsidRPr="0051666A">
        <w:rPr>
          <w:spacing w:val="-2"/>
          <w:sz w:val="21"/>
          <w:szCs w:val="21"/>
        </w:rPr>
        <w:t>о необходимости принять Объект долевого строительства;</w:t>
      </w:r>
    </w:p>
    <w:p w14:paraId="559196F1" w14:textId="77777777" w:rsidR="007247B8" w:rsidRPr="0051666A" w:rsidRDefault="007247B8">
      <w:pPr>
        <w:pStyle w:val="15"/>
        <w:shd w:val="clear" w:color="auto" w:fill="FFFFFF"/>
        <w:ind w:left="0" w:firstLine="426"/>
        <w:jc w:val="both"/>
        <w:rPr>
          <w:sz w:val="21"/>
          <w:szCs w:val="21"/>
        </w:rPr>
      </w:pPr>
      <w:r w:rsidRPr="0051666A">
        <w:rPr>
          <w:spacing w:val="-2"/>
          <w:sz w:val="21"/>
          <w:szCs w:val="21"/>
        </w:rPr>
        <w:t>о сроках передачи Объекта долевого строительства;</w:t>
      </w:r>
    </w:p>
    <w:p w14:paraId="4D588BB8" w14:textId="77777777" w:rsidR="007247B8" w:rsidRPr="0051666A" w:rsidRDefault="007247B8">
      <w:pPr>
        <w:pStyle w:val="15"/>
        <w:shd w:val="clear" w:color="auto" w:fill="FFFFFF"/>
        <w:ind w:left="0" w:firstLine="426"/>
        <w:jc w:val="both"/>
        <w:rPr>
          <w:sz w:val="21"/>
          <w:szCs w:val="21"/>
        </w:rPr>
      </w:pPr>
      <w:r w:rsidRPr="0051666A">
        <w:rPr>
          <w:sz w:val="21"/>
          <w:szCs w:val="21"/>
        </w:rPr>
        <w:t>о последствиях несвоевременной приемки Объекта долевого строительства или отказа от приемки Объекта долевого строительства.</w:t>
      </w:r>
    </w:p>
    <w:p w14:paraId="58F4E876" w14:textId="77777777" w:rsidR="007247B8" w:rsidRPr="0051666A" w:rsidRDefault="00DC5FBD">
      <w:pPr>
        <w:pStyle w:val="15"/>
        <w:shd w:val="clear" w:color="auto" w:fill="FFFFFF"/>
        <w:ind w:left="0" w:firstLine="426"/>
        <w:jc w:val="both"/>
        <w:rPr>
          <w:spacing w:val="-2"/>
          <w:sz w:val="21"/>
          <w:szCs w:val="21"/>
        </w:rPr>
      </w:pPr>
      <w:r w:rsidRPr="0051666A">
        <w:rPr>
          <w:sz w:val="21"/>
          <w:szCs w:val="21"/>
        </w:rPr>
        <w:t>5.1.5</w:t>
      </w:r>
      <w:r w:rsidR="007247B8" w:rsidRPr="0051666A">
        <w:rPr>
          <w:sz w:val="21"/>
          <w:szCs w:val="21"/>
        </w:rPr>
        <w:t xml:space="preserve">.  </w:t>
      </w:r>
      <w:r w:rsidR="007247B8" w:rsidRPr="0051666A">
        <w:rPr>
          <w:spacing w:val="-4"/>
          <w:sz w:val="21"/>
          <w:szCs w:val="21"/>
        </w:rPr>
        <w:t xml:space="preserve">В установленный настоящим Договором срок </w:t>
      </w:r>
      <w:r w:rsidR="007247B8" w:rsidRPr="0051666A">
        <w:rPr>
          <w:spacing w:val="-1"/>
          <w:sz w:val="21"/>
          <w:szCs w:val="21"/>
        </w:rPr>
        <w:t xml:space="preserve">передать Участнику долевого </w:t>
      </w:r>
      <w:r w:rsidR="007247B8" w:rsidRPr="0051666A">
        <w:rPr>
          <w:sz w:val="21"/>
          <w:szCs w:val="21"/>
        </w:rPr>
        <w:t xml:space="preserve">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w:t>
      </w:r>
      <w:r w:rsidR="007247B8" w:rsidRPr="0051666A">
        <w:rPr>
          <w:spacing w:val="-2"/>
          <w:sz w:val="21"/>
          <w:szCs w:val="21"/>
        </w:rPr>
        <w:t xml:space="preserve">право Застройщика передать Объект долевого строительства Участнику долевого строительства до </w:t>
      </w:r>
      <w:r w:rsidR="007247B8" w:rsidRPr="0051666A">
        <w:rPr>
          <w:sz w:val="21"/>
          <w:szCs w:val="21"/>
        </w:rPr>
        <w:t xml:space="preserve">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w:t>
      </w:r>
      <w:r w:rsidR="007247B8" w:rsidRPr="0051666A">
        <w:rPr>
          <w:spacing w:val="-1"/>
          <w:sz w:val="21"/>
          <w:szCs w:val="21"/>
        </w:rPr>
        <w:t>строительства, с соблюдением порядка, указанного в п. 5.1.5. настоящего Договора.</w:t>
      </w:r>
    </w:p>
    <w:p w14:paraId="4686CFCF" w14:textId="77777777" w:rsidR="007247B8" w:rsidRPr="0051666A" w:rsidRDefault="007247B8">
      <w:pPr>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pacing w:val="-2"/>
          <w:sz w:val="21"/>
          <w:szCs w:val="21"/>
        </w:rPr>
        <w:t xml:space="preserve">Акт приема-передачи Объекта долевого строительства подписывается Застройщиком и </w:t>
      </w:r>
      <w:r w:rsidRPr="0051666A">
        <w:rPr>
          <w:rFonts w:ascii="Times New Roman" w:hAnsi="Times New Roman" w:cs="Times New Roman"/>
          <w:sz w:val="21"/>
          <w:szCs w:val="21"/>
        </w:rPr>
        <w:t>Участником долевого строительства или их представителями, действующими на основании доверенности.</w:t>
      </w:r>
    </w:p>
    <w:p w14:paraId="3CDF02FA" w14:textId="77777777" w:rsidR="007247B8" w:rsidRPr="0051666A" w:rsidRDefault="007247B8">
      <w:pPr>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 xml:space="preserve">В случае выявления недостатков, которые делают Объект долевого строительства </w:t>
      </w:r>
      <w:r w:rsidRPr="0051666A">
        <w:rPr>
          <w:rFonts w:ascii="Times New Roman" w:hAnsi="Times New Roman" w:cs="Times New Roman"/>
          <w:spacing w:val="-2"/>
          <w:sz w:val="21"/>
          <w:szCs w:val="21"/>
        </w:rPr>
        <w:t xml:space="preserve">непригодным для использования, по требованию Участника долевого строительства Застройщиком </w:t>
      </w:r>
      <w:r w:rsidRPr="0051666A">
        <w:rPr>
          <w:rFonts w:ascii="Times New Roman" w:hAnsi="Times New Roman" w:cs="Times New Roman"/>
          <w:spacing w:val="-1"/>
          <w:sz w:val="21"/>
          <w:szCs w:val="21"/>
        </w:rPr>
        <w:t xml:space="preserve">составляется акт с указанием выявленных недостатков и срока их устранения Застройщиком. В </w:t>
      </w:r>
      <w:r w:rsidRPr="0051666A">
        <w:rPr>
          <w:rFonts w:ascii="Times New Roman" w:hAnsi="Times New Roman" w:cs="Times New Roman"/>
          <w:sz w:val="21"/>
          <w:szCs w:val="21"/>
        </w:rPr>
        <w:t>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14:paraId="5282154C" w14:textId="77777777" w:rsidR="007247B8" w:rsidRPr="0051666A" w:rsidRDefault="007247B8">
      <w:pPr>
        <w:shd w:val="clear" w:color="auto" w:fill="FFFFFF"/>
        <w:spacing w:after="0" w:line="100" w:lineRule="atLeast"/>
        <w:ind w:firstLine="426"/>
        <w:jc w:val="both"/>
        <w:rPr>
          <w:rFonts w:ascii="Times New Roman" w:hAnsi="Times New Roman" w:cs="Times New Roman"/>
          <w:color w:val="000000"/>
          <w:sz w:val="21"/>
          <w:szCs w:val="21"/>
        </w:rPr>
      </w:pPr>
      <w:r w:rsidRPr="0051666A">
        <w:rPr>
          <w:rFonts w:ascii="Times New Roman" w:hAnsi="Times New Roman" w:cs="Times New Roman"/>
          <w:sz w:val="21"/>
          <w:szCs w:val="21"/>
        </w:rPr>
        <w:t xml:space="preserve">Площадь лестничных проемов, лестничных клеток, инженерные сооружения, </w:t>
      </w:r>
      <w:r w:rsidRPr="0051666A">
        <w:rPr>
          <w:rFonts w:ascii="Times New Roman" w:hAnsi="Times New Roman" w:cs="Times New Roman"/>
          <w:spacing w:val="-1"/>
          <w:sz w:val="21"/>
          <w:szCs w:val="21"/>
        </w:rPr>
        <w:t xml:space="preserve">коммуникации, иное оборудование и имущество, обслуживающее имущество более чем одного </w:t>
      </w:r>
      <w:r w:rsidRPr="0051666A">
        <w:rPr>
          <w:rFonts w:ascii="Times New Roman" w:hAnsi="Times New Roman" w:cs="Times New Roman"/>
          <w:spacing w:val="-2"/>
          <w:sz w:val="21"/>
          <w:szCs w:val="21"/>
        </w:rPr>
        <w:t xml:space="preserve">собственника, принадлежат в соответствии со ст.290 ГК РФ участникам долевого строительства на </w:t>
      </w:r>
      <w:r w:rsidRPr="0051666A">
        <w:rPr>
          <w:rFonts w:ascii="Times New Roman" w:hAnsi="Times New Roman" w:cs="Times New Roman"/>
          <w:spacing w:val="-1"/>
          <w:sz w:val="21"/>
          <w:szCs w:val="21"/>
        </w:rPr>
        <w:t xml:space="preserve">праве общей долевой собственности, пропорционально занимаемым ими площадям. Передача </w:t>
      </w:r>
      <w:r w:rsidRPr="0051666A">
        <w:rPr>
          <w:rFonts w:ascii="Times New Roman" w:hAnsi="Times New Roman" w:cs="Times New Roman"/>
          <w:sz w:val="21"/>
          <w:szCs w:val="21"/>
        </w:rPr>
        <w:t>указанного имущества по акту не производится.</w:t>
      </w:r>
    </w:p>
    <w:p w14:paraId="6377F4B3" w14:textId="77777777" w:rsidR="007247B8" w:rsidRPr="0051666A" w:rsidRDefault="007247B8">
      <w:pPr>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color w:val="000000"/>
          <w:sz w:val="21"/>
          <w:szCs w:val="21"/>
        </w:rPr>
        <w:t xml:space="preserve">При уклонении Участника долевого строительства от принятия Объекта долевого </w:t>
      </w:r>
      <w:r w:rsidRPr="0051666A">
        <w:rPr>
          <w:rFonts w:ascii="Times New Roman" w:hAnsi="Times New Roman" w:cs="Times New Roman"/>
          <w:color w:val="000000"/>
          <w:spacing w:val="-1"/>
          <w:sz w:val="21"/>
          <w:szCs w:val="21"/>
        </w:rPr>
        <w:t xml:space="preserve">строительства в установленный настоящим Договором срок или при отказе Участника долевого </w:t>
      </w:r>
      <w:r w:rsidRPr="0051666A">
        <w:rPr>
          <w:rFonts w:ascii="Times New Roman" w:hAnsi="Times New Roman" w:cs="Times New Roman"/>
          <w:color w:val="000000"/>
          <w:sz w:val="21"/>
          <w:szCs w:val="21"/>
        </w:rPr>
        <w:t xml:space="preserve">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w:t>
      </w:r>
      <w:r w:rsidRPr="0051666A">
        <w:rPr>
          <w:rFonts w:ascii="Times New Roman" w:hAnsi="Times New Roman" w:cs="Times New Roman"/>
          <w:color w:val="000000"/>
          <w:spacing w:val="-1"/>
          <w:sz w:val="21"/>
          <w:szCs w:val="21"/>
        </w:rPr>
        <w:t xml:space="preserve">строительства Участнику долевого строительства, вправе составить Акт приема-передачи Объекта </w:t>
      </w:r>
      <w:r w:rsidRPr="0051666A">
        <w:rPr>
          <w:rFonts w:ascii="Times New Roman" w:hAnsi="Times New Roman" w:cs="Times New Roman"/>
          <w:color w:val="000000"/>
          <w:sz w:val="21"/>
          <w:szCs w:val="21"/>
        </w:rPr>
        <w:t xml:space="preserve">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w:t>
      </w:r>
      <w:r w:rsidRPr="0051666A">
        <w:rPr>
          <w:rFonts w:ascii="Times New Roman" w:hAnsi="Times New Roman" w:cs="Times New Roman"/>
          <w:color w:val="000000"/>
          <w:spacing w:val="-1"/>
          <w:sz w:val="21"/>
          <w:szCs w:val="21"/>
        </w:rPr>
        <w:t xml:space="preserve">составления Акта приема-передачи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w:t>
      </w:r>
      <w:r w:rsidRPr="0051666A">
        <w:rPr>
          <w:rFonts w:ascii="Times New Roman" w:hAnsi="Times New Roman" w:cs="Times New Roman"/>
          <w:color w:val="000000"/>
          <w:sz w:val="21"/>
          <w:szCs w:val="21"/>
        </w:rPr>
        <w:t xml:space="preserve">получении Участником долевого строительства уведомления, предусмотренного п. 5.1.5. </w:t>
      </w:r>
      <w:r w:rsidRPr="0051666A">
        <w:rPr>
          <w:rFonts w:ascii="Times New Roman" w:hAnsi="Times New Roman" w:cs="Times New Roman"/>
          <w:color w:val="000000"/>
          <w:spacing w:val="-2"/>
          <w:sz w:val="21"/>
          <w:szCs w:val="21"/>
        </w:rPr>
        <w:t xml:space="preserve">настоящего Договора, либо оператором почтовой связи заказное письмо возвращено с сообщением </w:t>
      </w:r>
      <w:r w:rsidRPr="0051666A">
        <w:rPr>
          <w:rFonts w:ascii="Times New Roman" w:hAnsi="Times New Roman" w:cs="Times New Roman"/>
          <w:color w:val="000000"/>
          <w:spacing w:val="-1"/>
          <w:sz w:val="21"/>
          <w:szCs w:val="21"/>
        </w:rPr>
        <w:t xml:space="preserve">об отказе Участника долевого </w:t>
      </w:r>
      <w:r w:rsidRPr="0051666A">
        <w:rPr>
          <w:rFonts w:ascii="Times New Roman" w:hAnsi="Times New Roman" w:cs="Times New Roman"/>
          <w:color w:val="000000"/>
          <w:spacing w:val="-1"/>
          <w:sz w:val="21"/>
          <w:szCs w:val="21"/>
        </w:rPr>
        <w:lastRenderedPageBreak/>
        <w:t xml:space="preserve">строительства от его получения или в связи с отсутствием </w:t>
      </w:r>
      <w:r w:rsidRPr="0051666A">
        <w:rPr>
          <w:rFonts w:ascii="Times New Roman" w:hAnsi="Times New Roman" w:cs="Times New Roman"/>
          <w:color w:val="000000"/>
          <w:sz w:val="21"/>
          <w:szCs w:val="21"/>
        </w:rPr>
        <w:t>Участника долевого строительства по указанному им почтовому адресу.</w:t>
      </w:r>
    </w:p>
    <w:p w14:paraId="0BF36D0B" w14:textId="77777777" w:rsidR="007247B8" w:rsidRPr="0051666A" w:rsidRDefault="007247B8">
      <w:pPr>
        <w:shd w:val="clear" w:color="auto" w:fill="FFFFFF"/>
        <w:spacing w:after="0" w:line="100" w:lineRule="atLeast"/>
        <w:ind w:firstLine="426"/>
        <w:jc w:val="both"/>
        <w:rPr>
          <w:rFonts w:ascii="Times New Roman" w:hAnsi="Times New Roman" w:cs="Times New Roman"/>
          <w:spacing w:val="-1"/>
          <w:sz w:val="21"/>
          <w:szCs w:val="21"/>
        </w:rPr>
      </w:pPr>
      <w:r w:rsidRPr="0051666A">
        <w:rPr>
          <w:rFonts w:ascii="Times New Roman" w:hAnsi="Times New Roman" w:cs="Times New Roman"/>
          <w:sz w:val="21"/>
          <w:szCs w:val="21"/>
        </w:rPr>
        <w:t>5.1.</w:t>
      </w:r>
      <w:r w:rsidR="00DC5FBD" w:rsidRPr="0051666A">
        <w:rPr>
          <w:rFonts w:ascii="Times New Roman" w:hAnsi="Times New Roman" w:cs="Times New Roman"/>
          <w:sz w:val="21"/>
          <w:szCs w:val="21"/>
        </w:rPr>
        <w:t>6</w:t>
      </w:r>
      <w:r w:rsidRPr="0051666A">
        <w:rPr>
          <w:rFonts w:ascii="Times New Roman" w:hAnsi="Times New Roman" w:cs="Times New Roman"/>
          <w:sz w:val="21"/>
          <w:szCs w:val="21"/>
        </w:rPr>
        <w:t xml:space="preserve">. </w:t>
      </w:r>
      <w:r w:rsidRPr="0051666A">
        <w:rPr>
          <w:rFonts w:ascii="Times New Roman" w:hAnsi="Times New Roman" w:cs="Times New Roman"/>
          <w:spacing w:val="-2"/>
          <w:sz w:val="21"/>
          <w:szCs w:val="21"/>
        </w:rPr>
        <w:t xml:space="preserve">Обеспечить сохранность Квартиры и ее комплектации до передачи ее по Акту </w:t>
      </w:r>
      <w:r w:rsidRPr="0051666A">
        <w:rPr>
          <w:rFonts w:ascii="Times New Roman" w:hAnsi="Times New Roman" w:cs="Times New Roman"/>
          <w:spacing w:val="-1"/>
          <w:sz w:val="21"/>
          <w:szCs w:val="21"/>
        </w:rPr>
        <w:t>приема-передачи Объекта долевого строительства Участнику долевого строительства.</w:t>
      </w:r>
    </w:p>
    <w:p w14:paraId="14AAF5B2" w14:textId="77777777" w:rsidR="007247B8" w:rsidRPr="0051666A" w:rsidRDefault="00DC5FBD">
      <w:pPr>
        <w:shd w:val="clear" w:color="auto" w:fill="FFFFFF"/>
        <w:spacing w:after="0" w:line="100" w:lineRule="atLeast"/>
        <w:ind w:firstLine="426"/>
        <w:jc w:val="both"/>
        <w:rPr>
          <w:rFonts w:ascii="Times New Roman" w:hAnsi="Times New Roman" w:cs="Times New Roman"/>
          <w:spacing w:val="-1"/>
          <w:sz w:val="21"/>
          <w:szCs w:val="21"/>
        </w:rPr>
      </w:pPr>
      <w:r w:rsidRPr="0051666A">
        <w:rPr>
          <w:rFonts w:ascii="Times New Roman" w:hAnsi="Times New Roman" w:cs="Times New Roman"/>
          <w:spacing w:val="-1"/>
          <w:sz w:val="21"/>
          <w:szCs w:val="21"/>
        </w:rPr>
        <w:t>5.1.7</w:t>
      </w:r>
      <w:r w:rsidR="007247B8" w:rsidRPr="0051666A">
        <w:rPr>
          <w:rFonts w:ascii="Times New Roman" w:hAnsi="Times New Roman" w:cs="Times New Roman"/>
          <w:spacing w:val="-1"/>
          <w:sz w:val="21"/>
          <w:szCs w:val="21"/>
        </w:rPr>
        <w:t>. Выполнить работы по инженерному обеспечению, благоустройству, озеленению и вводу Дома в эксплуатацию.</w:t>
      </w:r>
    </w:p>
    <w:p w14:paraId="7DA07810" w14:textId="77777777" w:rsidR="007247B8" w:rsidRPr="0051666A" w:rsidRDefault="00DC5FBD">
      <w:pPr>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pacing w:val="-1"/>
          <w:sz w:val="21"/>
          <w:szCs w:val="21"/>
        </w:rPr>
        <w:t>5.1.8</w:t>
      </w:r>
      <w:r w:rsidR="007247B8" w:rsidRPr="0051666A">
        <w:rPr>
          <w:rFonts w:ascii="Times New Roman" w:hAnsi="Times New Roman" w:cs="Times New Roman"/>
          <w:spacing w:val="-1"/>
          <w:sz w:val="21"/>
          <w:szCs w:val="21"/>
        </w:rPr>
        <w:t xml:space="preserve">. Сообщать Участнику долевого строительства по требованию последнего о ходе </w:t>
      </w:r>
      <w:r w:rsidR="007247B8" w:rsidRPr="0051666A">
        <w:rPr>
          <w:rFonts w:ascii="Times New Roman" w:hAnsi="Times New Roman" w:cs="Times New Roman"/>
          <w:sz w:val="21"/>
          <w:szCs w:val="21"/>
        </w:rPr>
        <w:t>выполнения работ по строительству Дома.</w:t>
      </w:r>
    </w:p>
    <w:p w14:paraId="102B0C2E" w14:textId="77777777" w:rsidR="007247B8" w:rsidRPr="0051666A" w:rsidRDefault="00DC5FBD">
      <w:pPr>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5.1.9</w:t>
      </w:r>
      <w:r w:rsidR="007247B8" w:rsidRPr="0051666A">
        <w:rPr>
          <w:rFonts w:ascii="Times New Roman" w:hAnsi="Times New Roman" w:cs="Times New Roman"/>
          <w:sz w:val="21"/>
          <w:szCs w:val="21"/>
        </w:rPr>
        <w:t xml:space="preserve"> Предоставлять Участнику долевого строительства информацию о себе в соответствии с действующим законодательством.</w:t>
      </w:r>
    </w:p>
    <w:p w14:paraId="5E7EF8AE" w14:textId="77777777" w:rsidR="007247B8" w:rsidRPr="0051666A" w:rsidRDefault="007247B8">
      <w:pPr>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5.1.1</w:t>
      </w:r>
      <w:r w:rsidR="00DC5FBD" w:rsidRPr="0051666A">
        <w:rPr>
          <w:rFonts w:ascii="Times New Roman" w:hAnsi="Times New Roman" w:cs="Times New Roman"/>
          <w:sz w:val="21"/>
          <w:szCs w:val="21"/>
        </w:rPr>
        <w:t>0</w:t>
      </w:r>
      <w:r w:rsidRPr="0051666A">
        <w:rPr>
          <w:rFonts w:ascii="Times New Roman" w:hAnsi="Times New Roman" w:cs="Times New Roman"/>
          <w:sz w:val="21"/>
          <w:szCs w:val="21"/>
        </w:rPr>
        <w:t xml:space="preserve"> </w:t>
      </w:r>
      <w:proofErr w:type="gramStart"/>
      <w:r w:rsidRPr="0051666A">
        <w:rPr>
          <w:rFonts w:ascii="Times New Roman" w:hAnsi="Times New Roman" w:cs="Times New Roman"/>
          <w:spacing w:val="-1"/>
          <w:sz w:val="21"/>
          <w:szCs w:val="21"/>
        </w:rPr>
        <w:t>В</w:t>
      </w:r>
      <w:proofErr w:type="gramEnd"/>
      <w:r w:rsidRPr="0051666A">
        <w:rPr>
          <w:rFonts w:ascii="Times New Roman" w:hAnsi="Times New Roman" w:cs="Times New Roman"/>
          <w:spacing w:val="-1"/>
          <w:sz w:val="21"/>
          <w:szCs w:val="21"/>
        </w:rPr>
        <w:t xml:space="preserve"> случае явной невозможности завершения строительства Дома в предусмотренный </w:t>
      </w:r>
      <w:r w:rsidRPr="0051666A">
        <w:rPr>
          <w:rFonts w:ascii="Times New Roman" w:hAnsi="Times New Roman" w:cs="Times New Roman"/>
          <w:sz w:val="21"/>
          <w:szCs w:val="21"/>
        </w:rPr>
        <w:t>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 но не более чем на 3 (три) месяца.</w:t>
      </w:r>
    </w:p>
    <w:p w14:paraId="48171F5A" w14:textId="77777777" w:rsidR="007247B8" w:rsidRPr="0051666A" w:rsidRDefault="007247B8">
      <w:pPr>
        <w:shd w:val="clear" w:color="auto" w:fill="FFFFFF"/>
        <w:spacing w:after="0" w:line="100" w:lineRule="atLeast"/>
        <w:ind w:firstLine="426"/>
        <w:jc w:val="both"/>
        <w:rPr>
          <w:rFonts w:ascii="Times New Roman" w:hAnsi="Times New Roman" w:cs="Times New Roman"/>
          <w:spacing w:val="-1"/>
          <w:sz w:val="21"/>
          <w:szCs w:val="21"/>
        </w:rPr>
      </w:pPr>
      <w:r w:rsidRPr="0051666A">
        <w:rPr>
          <w:rFonts w:ascii="Times New Roman" w:hAnsi="Times New Roman" w:cs="Times New Roman"/>
          <w:sz w:val="21"/>
          <w:szCs w:val="21"/>
        </w:rPr>
        <w:t xml:space="preserve">5.2. </w:t>
      </w:r>
      <w:r w:rsidRPr="0051666A">
        <w:rPr>
          <w:rFonts w:ascii="Times New Roman" w:hAnsi="Times New Roman" w:cs="Times New Roman"/>
          <w:spacing w:val="-1"/>
          <w:sz w:val="21"/>
          <w:szCs w:val="21"/>
        </w:rPr>
        <w:t>Застройщик имеет право:</w:t>
      </w:r>
    </w:p>
    <w:p w14:paraId="3A1A8800" w14:textId="77777777" w:rsidR="007247B8" w:rsidRPr="0051666A" w:rsidRDefault="007247B8">
      <w:pPr>
        <w:shd w:val="clear" w:color="auto" w:fill="FFFFFF"/>
        <w:spacing w:after="0" w:line="100" w:lineRule="atLeast"/>
        <w:ind w:firstLine="426"/>
        <w:jc w:val="both"/>
        <w:rPr>
          <w:rFonts w:ascii="Times New Roman" w:hAnsi="Times New Roman" w:cs="Times New Roman"/>
          <w:spacing w:val="-1"/>
          <w:sz w:val="21"/>
          <w:szCs w:val="21"/>
        </w:rPr>
      </w:pPr>
      <w:r w:rsidRPr="0051666A">
        <w:rPr>
          <w:rFonts w:ascii="Times New Roman" w:hAnsi="Times New Roman" w:cs="Times New Roman"/>
          <w:spacing w:val="-1"/>
          <w:sz w:val="21"/>
          <w:szCs w:val="21"/>
        </w:rPr>
        <w:t xml:space="preserve">5.2.1. </w:t>
      </w:r>
      <w:r w:rsidRPr="0051666A">
        <w:rPr>
          <w:rFonts w:ascii="Times New Roman" w:hAnsi="Times New Roman" w:cs="Times New Roman"/>
          <w:sz w:val="21"/>
          <w:szCs w:val="21"/>
        </w:rPr>
        <w:t xml:space="preserve">Требовать расторжения настоящего Договора в судебном порядке в случаях и в </w:t>
      </w:r>
      <w:r w:rsidRPr="0051666A">
        <w:rPr>
          <w:rFonts w:ascii="Times New Roman" w:hAnsi="Times New Roman" w:cs="Times New Roman"/>
          <w:spacing w:val="-1"/>
          <w:sz w:val="21"/>
          <w:szCs w:val="21"/>
        </w:rPr>
        <w:t>порядке, предусмотренных действующим законодательством Российской Федерации.</w:t>
      </w:r>
    </w:p>
    <w:p w14:paraId="26E04CB5" w14:textId="77777777" w:rsidR="007247B8" w:rsidRPr="0051666A" w:rsidRDefault="007247B8">
      <w:pPr>
        <w:shd w:val="clear" w:color="auto" w:fill="FFFFFF"/>
        <w:spacing w:after="0" w:line="100" w:lineRule="atLeast"/>
        <w:ind w:firstLine="426"/>
        <w:jc w:val="both"/>
        <w:rPr>
          <w:rFonts w:ascii="Times New Roman" w:hAnsi="Times New Roman" w:cs="Times New Roman"/>
          <w:spacing w:val="-1"/>
          <w:sz w:val="21"/>
          <w:szCs w:val="21"/>
        </w:rPr>
      </w:pPr>
      <w:r w:rsidRPr="0051666A">
        <w:rPr>
          <w:rFonts w:ascii="Times New Roman" w:hAnsi="Times New Roman" w:cs="Times New Roman"/>
          <w:spacing w:val="-1"/>
          <w:sz w:val="21"/>
          <w:szCs w:val="21"/>
        </w:rPr>
        <w:t>5.2.2.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14:paraId="05EB7407" w14:textId="77777777" w:rsidR="007247B8" w:rsidRPr="0051666A" w:rsidRDefault="007247B8">
      <w:pPr>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pacing w:val="-1"/>
          <w:sz w:val="21"/>
          <w:szCs w:val="21"/>
        </w:rPr>
        <w:t xml:space="preserve">5.2.3. Не передавать Участнику долевого строительства Объект долевого строительства до </w:t>
      </w:r>
      <w:r w:rsidRPr="0051666A">
        <w:rPr>
          <w:rFonts w:ascii="Times New Roman" w:hAnsi="Times New Roman" w:cs="Times New Roman"/>
          <w:sz w:val="21"/>
          <w:szCs w:val="21"/>
        </w:rPr>
        <w:t>полной оплаты Участником долевого строительства Цены Договора.</w:t>
      </w:r>
    </w:p>
    <w:p w14:paraId="34CEF3D4" w14:textId="77777777" w:rsidR="007247B8" w:rsidRPr="0051666A" w:rsidRDefault="007247B8">
      <w:pPr>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 xml:space="preserve">5.2.4. </w:t>
      </w:r>
      <w:r w:rsidRPr="0051666A">
        <w:rPr>
          <w:rFonts w:ascii="Times New Roman" w:hAnsi="Times New Roman" w:cs="Times New Roman"/>
          <w:spacing w:val="-2"/>
          <w:sz w:val="21"/>
          <w:szCs w:val="21"/>
        </w:rPr>
        <w:t>Передать свои права и обязанности по настоящему Договору уведомив</w:t>
      </w:r>
      <w:r w:rsidRPr="0051666A">
        <w:rPr>
          <w:rFonts w:ascii="Times New Roman" w:hAnsi="Times New Roman" w:cs="Times New Roman"/>
          <w:sz w:val="21"/>
          <w:szCs w:val="21"/>
        </w:rPr>
        <w:t xml:space="preserve"> Участника долевого строительства и Кредитора.</w:t>
      </w:r>
    </w:p>
    <w:p w14:paraId="026CEA34" w14:textId="77777777" w:rsidR="007247B8" w:rsidRPr="0051666A" w:rsidRDefault="007247B8">
      <w:pPr>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 xml:space="preserve">5.2.5.  </w:t>
      </w:r>
      <w:r w:rsidRPr="0051666A">
        <w:rPr>
          <w:rFonts w:ascii="Times New Roman" w:hAnsi="Times New Roman" w:cs="Times New Roman"/>
          <w:spacing w:val="-1"/>
          <w:sz w:val="21"/>
          <w:szCs w:val="21"/>
        </w:rPr>
        <w:t xml:space="preserve">Досрочно завершить строительство Дома, получить разрешение на ввод Дома в </w:t>
      </w:r>
      <w:r w:rsidRPr="0051666A">
        <w:rPr>
          <w:rFonts w:ascii="Times New Roman" w:hAnsi="Times New Roman" w:cs="Times New Roman"/>
          <w:sz w:val="21"/>
          <w:szCs w:val="21"/>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14:paraId="27618CBB" w14:textId="77777777" w:rsidR="007247B8" w:rsidRDefault="007247B8">
      <w:pPr>
        <w:shd w:val="clear" w:color="auto" w:fill="FFFFFF"/>
        <w:spacing w:after="0" w:line="100" w:lineRule="atLeast"/>
        <w:ind w:firstLine="426"/>
        <w:jc w:val="both"/>
        <w:rPr>
          <w:rFonts w:ascii="Times New Roman" w:hAnsi="Times New Roman" w:cs="Times New Roman"/>
          <w:spacing w:val="-5"/>
          <w:sz w:val="21"/>
          <w:szCs w:val="21"/>
        </w:rPr>
      </w:pPr>
      <w:r w:rsidRPr="0051666A">
        <w:rPr>
          <w:rFonts w:ascii="Times New Roman" w:hAnsi="Times New Roman" w:cs="Times New Roman"/>
          <w:sz w:val="21"/>
          <w:szCs w:val="21"/>
        </w:rPr>
        <w:t>5.2.6.</w:t>
      </w:r>
      <w:r w:rsidRPr="0051666A">
        <w:rPr>
          <w:rFonts w:ascii="Times New Roman" w:hAnsi="Times New Roman" w:cs="Times New Roman"/>
          <w:spacing w:val="-5"/>
          <w:sz w:val="21"/>
          <w:szCs w:val="21"/>
        </w:rPr>
        <w:t xml:space="preserve">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земельного участка, с целью определения части земельного участка, занятого Домом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Федеральным законом  № 214-ФЗ.</w:t>
      </w:r>
    </w:p>
    <w:p w14:paraId="6460B27B" w14:textId="77777777" w:rsidR="00537642" w:rsidRPr="0051666A" w:rsidRDefault="00537642">
      <w:pPr>
        <w:shd w:val="clear" w:color="auto" w:fill="FFFFFF"/>
        <w:spacing w:after="0" w:line="100" w:lineRule="atLeast"/>
        <w:ind w:firstLine="426"/>
        <w:jc w:val="both"/>
        <w:rPr>
          <w:rFonts w:ascii="Times New Roman" w:hAnsi="Times New Roman" w:cs="Times New Roman"/>
          <w:b/>
          <w:bCs/>
          <w:sz w:val="21"/>
          <w:szCs w:val="21"/>
        </w:rPr>
      </w:pPr>
    </w:p>
    <w:p w14:paraId="6CAC13A3" w14:textId="77777777" w:rsidR="007247B8" w:rsidRPr="0051666A" w:rsidRDefault="007247B8">
      <w:pPr>
        <w:pStyle w:val="15"/>
        <w:numPr>
          <w:ilvl w:val="0"/>
          <w:numId w:val="2"/>
        </w:numPr>
        <w:shd w:val="clear" w:color="auto" w:fill="FFFFFF"/>
        <w:ind w:left="0" w:firstLine="426"/>
        <w:jc w:val="center"/>
        <w:rPr>
          <w:spacing w:val="-3"/>
          <w:sz w:val="21"/>
          <w:szCs w:val="21"/>
        </w:rPr>
      </w:pPr>
      <w:r w:rsidRPr="0051666A">
        <w:rPr>
          <w:b/>
          <w:bCs/>
          <w:sz w:val="21"/>
          <w:szCs w:val="21"/>
        </w:rPr>
        <w:t>Права и обязанности Участника долевого строительства</w:t>
      </w:r>
    </w:p>
    <w:p w14:paraId="207A5731" w14:textId="77777777" w:rsidR="007247B8" w:rsidRPr="0051666A" w:rsidRDefault="007247B8">
      <w:pPr>
        <w:pStyle w:val="15"/>
        <w:numPr>
          <w:ilvl w:val="1"/>
          <w:numId w:val="2"/>
        </w:numPr>
        <w:shd w:val="clear" w:color="auto" w:fill="FFFFFF"/>
        <w:ind w:left="0" w:firstLine="426"/>
        <w:jc w:val="both"/>
        <w:rPr>
          <w:spacing w:val="-3"/>
          <w:sz w:val="21"/>
          <w:szCs w:val="21"/>
        </w:rPr>
      </w:pPr>
      <w:r w:rsidRPr="0051666A">
        <w:rPr>
          <w:spacing w:val="-3"/>
          <w:sz w:val="21"/>
          <w:szCs w:val="21"/>
        </w:rPr>
        <w:t>Участник долевого строительства обязуется:</w:t>
      </w:r>
    </w:p>
    <w:p w14:paraId="106FB9C3" w14:textId="77777777" w:rsidR="007247B8" w:rsidRPr="0051666A" w:rsidRDefault="007247B8">
      <w:pPr>
        <w:pStyle w:val="15"/>
        <w:shd w:val="clear" w:color="auto" w:fill="FFFFFF"/>
        <w:ind w:left="0" w:firstLine="426"/>
        <w:jc w:val="both"/>
        <w:rPr>
          <w:spacing w:val="-1"/>
          <w:sz w:val="21"/>
          <w:szCs w:val="21"/>
        </w:rPr>
      </w:pPr>
      <w:r w:rsidRPr="0051666A">
        <w:rPr>
          <w:spacing w:val="-3"/>
          <w:sz w:val="21"/>
          <w:szCs w:val="21"/>
        </w:rPr>
        <w:t xml:space="preserve">6.1.1. </w:t>
      </w:r>
      <w:r w:rsidRPr="0051666A">
        <w:rPr>
          <w:spacing w:val="-1"/>
          <w:sz w:val="21"/>
          <w:szCs w:val="21"/>
        </w:rPr>
        <w:t>Своевременно оплатить Застройщику Цену Договора, указанную в п.4.1.  настоящего Договора, в порядке, предусмотренном настоящим Договором.</w:t>
      </w:r>
    </w:p>
    <w:p w14:paraId="293621D8" w14:textId="77777777" w:rsidR="007247B8" w:rsidRPr="0051666A" w:rsidRDefault="007247B8">
      <w:pPr>
        <w:pStyle w:val="15"/>
        <w:shd w:val="clear" w:color="auto" w:fill="FFFFFF"/>
        <w:ind w:left="0" w:firstLine="426"/>
        <w:jc w:val="both"/>
        <w:rPr>
          <w:spacing w:val="-1"/>
          <w:sz w:val="21"/>
          <w:szCs w:val="21"/>
        </w:rPr>
      </w:pPr>
      <w:r w:rsidRPr="0051666A">
        <w:rPr>
          <w:spacing w:val="-1"/>
          <w:sz w:val="21"/>
          <w:szCs w:val="21"/>
        </w:rPr>
        <w:t xml:space="preserve">6.1.2.  </w:t>
      </w:r>
      <w:r w:rsidRPr="0051666A">
        <w:rPr>
          <w:sz w:val="21"/>
          <w:szCs w:val="21"/>
        </w:rPr>
        <w:t xml:space="preserve">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w:t>
      </w:r>
    </w:p>
    <w:p w14:paraId="1CBD1132" w14:textId="77777777" w:rsidR="007247B8" w:rsidRPr="0051666A" w:rsidRDefault="007247B8">
      <w:pPr>
        <w:pStyle w:val="15"/>
        <w:shd w:val="clear" w:color="auto" w:fill="FFFFFF"/>
        <w:ind w:left="0"/>
        <w:jc w:val="both"/>
        <w:rPr>
          <w:spacing w:val="-1"/>
          <w:sz w:val="21"/>
          <w:szCs w:val="21"/>
        </w:rPr>
      </w:pPr>
      <w:r w:rsidRPr="0051666A">
        <w:rPr>
          <w:spacing w:val="-1"/>
          <w:sz w:val="21"/>
          <w:szCs w:val="21"/>
        </w:rPr>
        <w:t>направляемом Участнику долевого строительства в соответствии с п. 5.1.5. настоящего Договора.</w:t>
      </w:r>
    </w:p>
    <w:p w14:paraId="1C4967B5" w14:textId="77777777" w:rsidR="007247B8" w:rsidRPr="0051666A" w:rsidRDefault="007247B8">
      <w:pPr>
        <w:pStyle w:val="15"/>
        <w:shd w:val="clear" w:color="auto" w:fill="FFFFFF"/>
        <w:ind w:left="0" w:firstLine="426"/>
        <w:jc w:val="both"/>
        <w:rPr>
          <w:sz w:val="21"/>
          <w:szCs w:val="21"/>
        </w:rPr>
      </w:pPr>
      <w:r w:rsidRPr="0051666A">
        <w:rPr>
          <w:spacing w:val="-1"/>
          <w:sz w:val="21"/>
          <w:szCs w:val="21"/>
        </w:rPr>
        <w:t>6.1.3. Участник долевого строительства уведомлен, что передача Объекта долевого строительства осуществляется После получения Разрешения на ввод Многоквартирного дома в эксплуатацию, при условии полной оплаты Участником долевого строительства цены Объекта долевого строительства, указанной в  настоящем  Договоре, а также осуществления между Сторонами перерасчета цены Объекта долевого строительства в порядке, предусмотренном  настоящем Договором, и полной оплаты Участником долевого строительства всех штрафов, пени, неустойки (при их наличии), предусмотренных настоящим Договором</w:t>
      </w:r>
    </w:p>
    <w:p w14:paraId="471C5B9A" w14:textId="77777777" w:rsidR="007247B8" w:rsidRPr="0051666A" w:rsidRDefault="007247B8">
      <w:pPr>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 xml:space="preserve">С момента подписания Акта приёма-передачи Объекта долевого строительства или </w:t>
      </w:r>
      <w:r w:rsidRPr="0051666A">
        <w:rPr>
          <w:rFonts w:ascii="Times New Roman" w:hAnsi="Times New Roman" w:cs="Times New Roman"/>
          <w:spacing w:val="-1"/>
          <w:sz w:val="21"/>
          <w:szCs w:val="21"/>
        </w:rPr>
        <w:t xml:space="preserve">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w:t>
      </w:r>
      <w:r w:rsidRPr="0051666A">
        <w:rPr>
          <w:rFonts w:ascii="Times New Roman" w:hAnsi="Times New Roman" w:cs="Times New Roman"/>
          <w:spacing w:val="-5"/>
          <w:sz w:val="21"/>
          <w:szCs w:val="21"/>
        </w:rPr>
        <w:t xml:space="preserve">многоквартирных домов и иных объектов недвижимости и о внесении изменений в некоторые </w:t>
      </w:r>
      <w:r w:rsidRPr="0051666A">
        <w:rPr>
          <w:rFonts w:ascii="Times New Roman" w:hAnsi="Times New Roman" w:cs="Times New Roman"/>
          <w:sz w:val="21"/>
          <w:szCs w:val="21"/>
        </w:rPr>
        <w:t xml:space="preserve">законодательные акты Российской Федерации» в соответствии с условиями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Дома, </w:t>
      </w:r>
      <w:r w:rsidRPr="0051666A">
        <w:rPr>
          <w:rFonts w:ascii="Times New Roman" w:hAnsi="Times New Roman" w:cs="Times New Roman"/>
          <w:spacing w:val="-1"/>
          <w:sz w:val="21"/>
          <w:szCs w:val="21"/>
        </w:rPr>
        <w:t xml:space="preserve">расходы по содержанию, текущему и капитальному ремонту общего имущества Дома, расходы по </w:t>
      </w:r>
      <w:r w:rsidRPr="0051666A">
        <w:rPr>
          <w:rFonts w:ascii="Times New Roman" w:hAnsi="Times New Roman" w:cs="Times New Roman"/>
          <w:sz w:val="21"/>
          <w:szCs w:val="21"/>
        </w:rPr>
        <w:t xml:space="preserve">оплате электроэнергии, теплоснабжения, водоотведения, отопления, горячего и холодного </w:t>
      </w:r>
      <w:r w:rsidRPr="0051666A">
        <w:rPr>
          <w:rFonts w:ascii="Times New Roman" w:hAnsi="Times New Roman" w:cs="Times New Roman"/>
          <w:spacing w:val="-2"/>
          <w:sz w:val="21"/>
          <w:szCs w:val="21"/>
        </w:rPr>
        <w:t xml:space="preserve">водоснабжения Объекта долевого строительства, вывоза твердых бытовых отходов, уборки Дома и </w:t>
      </w:r>
      <w:r w:rsidRPr="0051666A">
        <w:rPr>
          <w:rFonts w:ascii="Times New Roman" w:hAnsi="Times New Roman" w:cs="Times New Roman"/>
          <w:sz w:val="21"/>
          <w:szCs w:val="21"/>
        </w:rPr>
        <w:t xml:space="preserve">прилегающей к нему территории, расходы по охране Дома и другие необходимые расходы, </w:t>
      </w:r>
      <w:r w:rsidRPr="0051666A">
        <w:rPr>
          <w:rFonts w:ascii="Times New Roman" w:hAnsi="Times New Roman" w:cs="Times New Roman"/>
          <w:spacing w:val="-1"/>
          <w:sz w:val="21"/>
          <w:szCs w:val="21"/>
        </w:rPr>
        <w:t xml:space="preserve">связанные с эксплуатацией имущества и обеспечением функционирования Объекта долевого </w:t>
      </w:r>
      <w:r w:rsidRPr="0051666A">
        <w:rPr>
          <w:rFonts w:ascii="Times New Roman" w:hAnsi="Times New Roman" w:cs="Times New Roman"/>
          <w:sz w:val="21"/>
          <w:szCs w:val="21"/>
        </w:rPr>
        <w:t>строительства в соответствии с его назначением.</w:t>
      </w:r>
    </w:p>
    <w:p w14:paraId="25F2FC69" w14:textId="77777777" w:rsidR="007247B8" w:rsidRPr="0051666A" w:rsidRDefault="007247B8">
      <w:pPr>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6.1.4.   Нести все расходы, связанные с перечислением предусмотренных настоящим Договором денежных средств Застройщику.</w:t>
      </w:r>
    </w:p>
    <w:p w14:paraId="75CA1D56" w14:textId="77777777" w:rsidR="007247B8" w:rsidRPr="0051666A" w:rsidRDefault="007247B8">
      <w:pPr>
        <w:shd w:val="clear" w:color="auto" w:fill="FFFFFF"/>
        <w:spacing w:after="0" w:line="100" w:lineRule="atLeast"/>
        <w:ind w:firstLine="426"/>
        <w:jc w:val="both"/>
        <w:rPr>
          <w:rFonts w:ascii="Times New Roman" w:hAnsi="Times New Roman" w:cs="Times New Roman"/>
          <w:spacing w:val="-1"/>
          <w:sz w:val="21"/>
          <w:szCs w:val="21"/>
        </w:rPr>
      </w:pPr>
      <w:r w:rsidRPr="0051666A">
        <w:rPr>
          <w:rFonts w:ascii="Times New Roman" w:hAnsi="Times New Roman" w:cs="Times New Roman"/>
          <w:sz w:val="21"/>
          <w:szCs w:val="21"/>
        </w:rPr>
        <w:lastRenderedPageBreak/>
        <w:t xml:space="preserve">6.1.5.  Совершить все необходимые действия для регистрации настоящего Договора, права собственности на </w:t>
      </w:r>
      <w:r w:rsidRPr="0051666A">
        <w:rPr>
          <w:rFonts w:ascii="Times New Roman" w:hAnsi="Times New Roman" w:cs="Times New Roman"/>
          <w:spacing w:val="-1"/>
          <w:sz w:val="21"/>
          <w:szCs w:val="21"/>
        </w:rPr>
        <w:t>Квартиру и залога (ипотеки).</w:t>
      </w:r>
    </w:p>
    <w:p w14:paraId="65D45A3C" w14:textId="77777777" w:rsidR="007247B8" w:rsidRPr="0051666A" w:rsidRDefault="007247B8">
      <w:pPr>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pacing w:val="-1"/>
          <w:sz w:val="21"/>
          <w:szCs w:val="21"/>
        </w:rPr>
        <w:t xml:space="preserve">6.1.6. До получения документа, подтверждающего государственную регистрацию права собственности на Квартиру не проводить в Квартире работы, связанные с отступлением от проекта (перепланировка </w:t>
      </w:r>
      <w:r w:rsidRPr="0051666A">
        <w:rPr>
          <w:rFonts w:ascii="Times New Roman" w:hAnsi="Times New Roman" w:cs="Times New Roman"/>
          <w:spacing w:val="-2"/>
          <w:sz w:val="21"/>
          <w:szCs w:val="21"/>
        </w:rPr>
        <w:t xml:space="preserve">и/или переустройство, </w:t>
      </w:r>
      <w:proofErr w:type="gramStart"/>
      <w:r w:rsidRPr="0051666A">
        <w:rPr>
          <w:rFonts w:ascii="Times New Roman" w:hAnsi="Times New Roman" w:cs="Times New Roman"/>
          <w:spacing w:val="-2"/>
          <w:sz w:val="21"/>
          <w:szCs w:val="21"/>
        </w:rPr>
        <w:t>как то</w:t>
      </w:r>
      <w:proofErr w:type="gramEnd"/>
      <w:r w:rsidRPr="0051666A">
        <w:rPr>
          <w:rFonts w:ascii="Times New Roman" w:hAnsi="Times New Roman" w:cs="Times New Roman"/>
          <w:spacing w:val="-2"/>
          <w:sz w:val="21"/>
          <w:szCs w:val="21"/>
        </w:rPr>
        <w:t xml:space="preserve">: возведение внутренних межкомнатных перегородок, разводку всех </w:t>
      </w:r>
      <w:r w:rsidRPr="0051666A">
        <w:rPr>
          <w:rFonts w:ascii="Times New Roman" w:hAnsi="Times New Roman" w:cs="Times New Roman"/>
          <w:sz w:val="21"/>
          <w:szCs w:val="21"/>
        </w:rPr>
        <w:t xml:space="preserve">инженерных коммуникаций, электрики и т.д.). Участник долевого строительства настоящим </w:t>
      </w:r>
      <w:r w:rsidRPr="0051666A">
        <w:rPr>
          <w:rFonts w:ascii="Times New Roman" w:hAnsi="Times New Roman" w:cs="Times New Roman"/>
          <w:spacing w:val="-1"/>
          <w:sz w:val="21"/>
          <w:szCs w:val="21"/>
        </w:rPr>
        <w:t xml:space="preserve">считается извещенным о том, что отделочные работы в Квартире, любые переустройства и/или </w:t>
      </w:r>
      <w:r w:rsidRPr="0051666A">
        <w:rPr>
          <w:rFonts w:ascii="Times New Roman" w:hAnsi="Times New Roman" w:cs="Times New Roman"/>
          <w:sz w:val="21"/>
          <w:szCs w:val="21"/>
        </w:rPr>
        <w:t xml:space="preserve">перепланировки, выполняются им за свой счёт. Перепланировка и/или переустройство </w:t>
      </w:r>
      <w:r w:rsidRPr="0051666A">
        <w:rPr>
          <w:rFonts w:ascii="Times New Roman" w:hAnsi="Times New Roman" w:cs="Times New Roman"/>
          <w:spacing w:val="-1"/>
          <w:sz w:val="21"/>
          <w:szCs w:val="21"/>
        </w:rPr>
        <w:t xml:space="preserve">производятся при получении согласования компетентных органов в порядке, установленном </w:t>
      </w:r>
      <w:r w:rsidRPr="0051666A">
        <w:rPr>
          <w:rFonts w:ascii="Times New Roman" w:hAnsi="Times New Roman" w:cs="Times New Roman"/>
          <w:sz w:val="21"/>
          <w:szCs w:val="21"/>
        </w:rPr>
        <w:t xml:space="preserve">действующим законодательством РФ. Застройщик не несёт ответственности за проведение </w:t>
      </w:r>
      <w:r w:rsidRPr="0051666A">
        <w:rPr>
          <w:rFonts w:ascii="Times New Roman" w:hAnsi="Times New Roman" w:cs="Times New Roman"/>
          <w:spacing w:val="-1"/>
          <w:sz w:val="21"/>
          <w:szCs w:val="21"/>
        </w:rPr>
        <w:t xml:space="preserve">Участником долевого строительства работ, перечисленных в настоящем пункте, до получения документа, подтверждающего государственную регистрацию </w:t>
      </w:r>
      <w:r w:rsidRPr="0051666A">
        <w:rPr>
          <w:rFonts w:ascii="Times New Roman" w:hAnsi="Times New Roman" w:cs="Times New Roman"/>
          <w:sz w:val="21"/>
          <w:szCs w:val="21"/>
        </w:rPr>
        <w:t>права собственности на Квартиру, в том числе, за последствия указанных действий.</w:t>
      </w:r>
    </w:p>
    <w:p w14:paraId="1E96A284" w14:textId="77777777" w:rsidR="007247B8" w:rsidRPr="0051666A" w:rsidRDefault="007247B8">
      <w:pPr>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 xml:space="preserve">6.1.7. </w:t>
      </w:r>
      <w:r w:rsidRPr="0051666A">
        <w:rPr>
          <w:rFonts w:ascii="Times New Roman" w:hAnsi="Times New Roman" w:cs="Times New Roman"/>
          <w:spacing w:val="-1"/>
          <w:sz w:val="21"/>
          <w:szCs w:val="21"/>
        </w:rPr>
        <w:t xml:space="preserve">До получения документа, подтверждающего государственную регистрацию права собственности на </w:t>
      </w:r>
      <w:r w:rsidRPr="0051666A">
        <w:rPr>
          <w:rFonts w:ascii="Times New Roman" w:hAnsi="Times New Roman" w:cs="Times New Roman"/>
          <w:sz w:val="21"/>
          <w:szCs w:val="21"/>
        </w:rPr>
        <w:t xml:space="preserve">Квартиру не проводить в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w:t>
      </w:r>
      <w:r w:rsidRPr="0051666A">
        <w:rPr>
          <w:rFonts w:ascii="Times New Roman" w:hAnsi="Times New Roman" w:cs="Times New Roman"/>
          <w:spacing w:val="-1"/>
          <w:sz w:val="21"/>
          <w:szCs w:val="21"/>
        </w:rPr>
        <w:t xml:space="preserve">также любые другие работы, затрагивающие внешний вид и конструкцию фасада здания), без </w:t>
      </w:r>
      <w:r w:rsidRPr="0051666A">
        <w:rPr>
          <w:rFonts w:ascii="Times New Roman" w:hAnsi="Times New Roman" w:cs="Times New Roman"/>
          <w:sz w:val="21"/>
          <w:szCs w:val="21"/>
        </w:rPr>
        <w:t>письменного согласия Застройщика.</w:t>
      </w:r>
    </w:p>
    <w:p w14:paraId="13E558F4" w14:textId="77777777" w:rsidR="007247B8" w:rsidRPr="0051666A" w:rsidRDefault="007247B8">
      <w:pPr>
        <w:shd w:val="clear" w:color="auto" w:fill="FFFFFF"/>
        <w:spacing w:after="0" w:line="100" w:lineRule="atLeast"/>
        <w:ind w:firstLine="426"/>
        <w:jc w:val="both"/>
        <w:rPr>
          <w:rFonts w:ascii="Times New Roman" w:hAnsi="Times New Roman" w:cs="Times New Roman"/>
          <w:spacing w:val="-6"/>
          <w:sz w:val="21"/>
          <w:szCs w:val="21"/>
        </w:rPr>
      </w:pPr>
      <w:r w:rsidRPr="0051666A">
        <w:rPr>
          <w:rFonts w:ascii="Times New Roman" w:hAnsi="Times New Roman" w:cs="Times New Roman"/>
          <w:sz w:val="21"/>
          <w:szCs w:val="21"/>
        </w:rPr>
        <w:t xml:space="preserve">6.1.8. </w:t>
      </w:r>
      <w:r w:rsidRPr="0051666A">
        <w:rPr>
          <w:rFonts w:ascii="Times New Roman" w:hAnsi="Times New Roman" w:cs="Times New Roman"/>
          <w:spacing w:val="-6"/>
          <w:sz w:val="21"/>
          <w:szCs w:val="21"/>
        </w:rPr>
        <w:t>Участник долевого строительства ознакомлен с тем, что Дом строится по индивидуальному проекту и является уникальным архитектурным решением. Нарушение условий эксплуатации Дома (включая, но не ограничиваясь размещением на фасаде Дома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6092488E" w14:textId="77777777" w:rsidR="007247B8" w:rsidRPr="0051666A" w:rsidRDefault="007247B8">
      <w:pPr>
        <w:shd w:val="clear" w:color="auto" w:fill="FFFFFF"/>
        <w:spacing w:after="0" w:line="100" w:lineRule="atLeast"/>
        <w:ind w:firstLine="426"/>
        <w:jc w:val="both"/>
        <w:rPr>
          <w:rFonts w:ascii="Times New Roman" w:hAnsi="Times New Roman" w:cs="Times New Roman"/>
          <w:spacing w:val="-1"/>
          <w:sz w:val="21"/>
          <w:szCs w:val="21"/>
        </w:rPr>
      </w:pPr>
      <w:r w:rsidRPr="0051666A">
        <w:rPr>
          <w:rFonts w:ascii="Times New Roman" w:hAnsi="Times New Roman" w:cs="Times New Roman"/>
          <w:spacing w:val="-6"/>
          <w:sz w:val="21"/>
          <w:szCs w:val="21"/>
        </w:rPr>
        <w:t xml:space="preserve">6.1.9.  </w:t>
      </w:r>
      <w:r w:rsidRPr="0051666A">
        <w:rPr>
          <w:rFonts w:ascii="Times New Roman" w:hAnsi="Times New Roman" w:cs="Times New Roman"/>
          <w:spacing w:val="-1"/>
          <w:sz w:val="21"/>
          <w:szCs w:val="21"/>
        </w:rPr>
        <w:t>Стороны договорились о том, что право собственности на Объект долевого строительства Участник долевого строительства обязан зарегистрировать в соответствующем регистрирующем органе в срок не позднее 30 (Тридцати) календарных дней с даты подписания Сторонами Акта приема-передачи Объекта долевого строительства.</w:t>
      </w:r>
    </w:p>
    <w:p w14:paraId="66F6471A" w14:textId="77777777" w:rsidR="007247B8" w:rsidRPr="0051666A" w:rsidRDefault="007247B8">
      <w:pPr>
        <w:pStyle w:val="15"/>
        <w:numPr>
          <w:ilvl w:val="1"/>
          <w:numId w:val="2"/>
        </w:numPr>
        <w:shd w:val="clear" w:color="auto" w:fill="FFFFFF"/>
        <w:ind w:left="0" w:firstLine="426"/>
        <w:jc w:val="both"/>
        <w:rPr>
          <w:spacing w:val="-1"/>
          <w:sz w:val="21"/>
          <w:szCs w:val="21"/>
        </w:rPr>
      </w:pPr>
      <w:r w:rsidRPr="0051666A">
        <w:rPr>
          <w:spacing w:val="-1"/>
          <w:sz w:val="21"/>
          <w:szCs w:val="21"/>
        </w:rPr>
        <w:t>Участник долевого строительства вправе:</w:t>
      </w:r>
    </w:p>
    <w:p w14:paraId="11129048" w14:textId="77777777" w:rsidR="007247B8" w:rsidRPr="0051666A" w:rsidRDefault="007247B8">
      <w:pPr>
        <w:pStyle w:val="15"/>
        <w:shd w:val="clear" w:color="auto" w:fill="FFFFFF"/>
        <w:ind w:left="0" w:firstLine="426"/>
        <w:jc w:val="both"/>
        <w:rPr>
          <w:sz w:val="21"/>
          <w:szCs w:val="21"/>
        </w:rPr>
      </w:pPr>
      <w:r w:rsidRPr="0051666A">
        <w:rPr>
          <w:spacing w:val="-1"/>
          <w:sz w:val="21"/>
          <w:szCs w:val="21"/>
        </w:rPr>
        <w:t xml:space="preserve">6.2.1.  </w:t>
      </w:r>
      <w:r w:rsidRPr="0051666A">
        <w:rPr>
          <w:sz w:val="21"/>
          <w:szCs w:val="21"/>
        </w:rPr>
        <w:t>Получать от Застройщика информацию о ходе строительства и использовании переданных ему денежных средств.</w:t>
      </w:r>
    </w:p>
    <w:p w14:paraId="1035D9D9" w14:textId="77777777" w:rsidR="007247B8" w:rsidRPr="0051666A" w:rsidRDefault="007247B8">
      <w:pPr>
        <w:pStyle w:val="15"/>
        <w:shd w:val="clear" w:color="auto" w:fill="FFFFFF"/>
        <w:ind w:left="0" w:firstLine="426"/>
        <w:jc w:val="both"/>
        <w:rPr>
          <w:sz w:val="21"/>
          <w:szCs w:val="21"/>
        </w:rPr>
      </w:pPr>
      <w:r w:rsidRPr="0051666A">
        <w:rPr>
          <w:sz w:val="21"/>
          <w:szCs w:val="21"/>
        </w:rPr>
        <w:t>6.2.2. Требовать от Застройщика предоставления документов, подтверждающих оплату Цены Договора.</w:t>
      </w:r>
    </w:p>
    <w:p w14:paraId="7CF31C71" w14:textId="77777777" w:rsidR="007247B8" w:rsidRPr="0051666A" w:rsidRDefault="007247B8">
      <w:pPr>
        <w:pStyle w:val="15"/>
        <w:shd w:val="clear" w:color="auto" w:fill="FFFFFF"/>
        <w:ind w:left="0" w:firstLine="426"/>
        <w:jc w:val="both"/>
        <w:rPr>
          <w:sz w:val="21"/>
          <w:szCs w:val="21"/>
        </w:rPr>
      </w:pPr>
      <w:r w:rsidRPr="0051666A">
        <w:rPr>
          <w:sz w:val="21"/>
          <w:szCs w:val="21"/>
        </w:rPr>
        <w:t>6.2.3. 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аренды/собственности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 том числе вследствие разделения указанного земельного участка в результате его межевания, при условии, что в Предмет залога будет входить право аренды/собственности вновь возникшего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w:t>
      </w:r>
    </w:p>
    <w:p w14:paraId="15970740" w14:textId="77777777" w:rsidR="00537642" w:rsidRDefault="007247B8" w:rsidP="005A58A6">
      <w:pPr>
        <w:pStyle w:val="15"/>
        <w:shd w:val="clear" w:color="auto" w:fill="FFFFFF"/>
        <w:ind w:left="0" w:firstLine="426"/>
        <w:jc w:val="both"/>
        <w:rPr>
          <w:b/>
          <w:sz w:val="21"/>
          <w:szCs w:val="21"/>
        </w:rPr>
      </w:pPr>
      <w:r w:rsidRPr="0051666A">
        <w:rPr>
          <w:sz w:val="21"/>
          <w:szCs w:val="21"/>
        </w:rPr>
        <w:t>6.2.4. Участник долевого строительства дает согласие на передачу права аренды/собственности земельного участка в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r w:rsidRPr="0051666A">
        <w:rPr>
          <w:b/>
          <w:sz w:val="21"/>
          <w:szCs w:val="21"/>
        </w:rPr>
        <w:t xml:space="preserve">  </w:t>
      </w:r>
    </w:p>
    <w:p w14:paraId="5DFDE0D0" w14:textId="77777777" w:rsidR="007247B8" w:rsidRPr="0051666A" w:rsidRDefault="007247B8" w:rsidP="005A58A6">
      <w:pPr>
        <w:pStyle w:val="15"/>
        <w:shd w:val="clear" w:color="auto" w:fill="FFFFFF"/>
        <w:ind w:left="0" w:firstLine="426"/>
        <w:jc w:val="both"/>
        <w:rPr>
          <w:b/>
          <w:sz w:val="21"/>
          <w:szCs w:val="21"/>
        </w:rPr>
      </w:pPr>
      <w:r w:rsidRPr="0051666A">
        <w:rPr>
          <w:b/>
          <w:sz w:val="21"/>
          <w:szCs w:val="21"/>
        </w:rPr>
        <w:t xml:space="preserve">    </w:t>
      </w:r>
    </w:p>
    <w:p w14:paraId="6FA67F19" w14:textId="77777777" w:rsidR="007247B8" w:rsidRPr="0051666A" w:rsidRDefault="007247B8">
      <w:pPr>
        <w:pStyle w:val="15"/>
        <w:shd w:val="clear" w:color="auto" w:fill="FFFFFF"/>
        <w:ind w:left="0"/>
        <w:jc w:val="center"/>
        <w:rPr>
          <w:spacing w:val="-1"/>
          <w:sz w:val="21"/>
          <w:szCs w:val="21"/>
        </w:rPr>
      </w:pPr>
      <w:r w:rsidRPr="0051666A">
        <w:rPr>
          <w:b/>
          <w:sz w:val="21"/>
          <w:szCs w:val="21"/>
        </w:rPr>
        <w:t>7. Качество Объекта долевого строительства. Гарантия качества.</w:t>
      </w:r>
    </w:p>
    <w:p w14:paraId="6166E5BB" w14:textId="77777777" w:rsidR="007247B8" w:rsidRPr="0051666A" w:rsidRDefault="007247B8">
      <w:pPr>
        <w:widowControl w:val="0"/>
        <w:shd w:val="clear" w:color="auto" w:fill="FFFFFF"/>
        <w:spacing w:after="0" w:line="100" w:lineRule="atLeast"/>
        <w:ind w:firstLine="426"/>
        <w:jc w:val="both"/>
        <w:rPr>
          <w:rFonts w:ascii="Times New Roman" w:hAnsi="Times New Roman" w:cs="Times New Roman"/>
          <w:spacing w:val="-2"/>
          <w:sz w:val="21"/>
          <w:szCs w:val="21"/>
        </w:rPr>
      </w:pPr>
      <w:r w:rsidRPr="0051666A">
        <w:rPr>
          <w:rFonts w:ascii="Times New Roman" w:hAnsi="Times New Roman" w:cs="Times New Roman"/>
          <w:spacing w:val="-1"/>
          <w:sz w:val="21"/>
          <w:szCs w:val="21"/>
        </w:rPr>
        <w:t>7.1. 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14:paraId="43881651" w14:textId="77777777" w:rsidR="007247B8" w:rsidRPr="0051666A" w:rsidRDefault="007247B8">
      <w:pPr>
        <w:widowControl w:val="0"/>
        <w:shd w:val="clear" w:color="auto" w:fill="FFFFFF"/>
        <w:spacing w:after="0" w:line="100" w:lineRule="atLeast"/>
        <w:ind w:firstLine="426"/>
        <w:jc w:val="both"/>
        <w:rPr>
          <w:rFonts w:ascii="Times New Roman" w:hAnsi="Times New Roman" w:cs="Times New Roman"/>
          <w:spacing w:val="-2"/>
          <w:sz w:val="21"/>
          <w:szCs w:val="21"/>
        </w:rPr>
      </w:pPr>
      <w:r w:rsidRPr="0051666A">
        <w:rPr>
          <w:rFonts w:ascii="Times New Roman" w:hAnsi="Times New Roman" w:cs="Times New Roman"/>
          <w:spacing w:val="-2"/>
          <w:sz w:val="21"/>
          <w:szCs w:val="21"/>
        </w:rPr>
        <w:t>7.2.  Гарантийный срок на:</w:t>
      </w:r>
    </w:p>
    <w:p w14:paraId="56CD0408" w14:textId="77777777" w:rsidR="007247B8" w:rsidRPr="0051666A" w:rsidRDefault="007247B8">
      <w:pPr>
        <w:shd w:val="clear" w:color="auto" w:fill="FFFFFF"/>
        <w:spacing w:after="0" w:line="100" w:lineRule="atLeast"/>
        <w:ind w:firstLine="426"/>
        <w:jc w:val="both"/>
        <w:rPr>
          <w:rFonts w:ascii="Times New Roman" w:hAnsi="Times New Roman" w:cs="Times New Roman"/>
          <w:spacing w:val="-1"/>
          <w:sz w:val="21"/>
          <w:szCs w:val="21"/>
        </w:rPr>
      </w:pPr>
      <w:r w:rsidRPr="0051666A">
        <w:rPr>
          <w:rFonts w:ascii="Times New Roman" w:hAnsi="Times New Roman" w:cs="Times New Roman"/>
          <w:spacing w:val="-2"/>
          <w:sz w:val="21"/>
          <w:szCs w:val="21"/>
        </w:rPr>
        <w:t xml:space="preserve">А) объект долевого строительства, за исключением технологического и инженерного </w:t>
      </w:r>
      <w:r w:rsidRPr="0051666A">
        <w:rPr>
          <w:rFonts w:ascii="Times New Roman" w:hAnsi="Times New Roman" w:cs="Times New Roman"/>
          <w:spacing w:val="-1"/>
          <w:sz w:val="21"/>
          <w:szCs w:val="21"/>
        </w:rPr>
        <w:t>оборудования, входящего в состав Объекта долевого строительства, будет составлять 5 (пять) лет со дня передачи Застройщиком Объекта долевого строительства Участнику долевого строительства</w:t>
      </w:r>
      <w:r w:rsidRPr="0051666A">
        <w:rPr>
          <w:rFonts w:ascii="Times New Roman" w:hAnsi="Times New Roman" w:cs="Times New Roman"/>
          <w:sz w:val="21"/>
          <w:szCs w:val="21"/>
        </w:rPr>
        <w:t>;</w:t>
      </w:r>
    </w:p>
    <w:p w14:paraId="1220823F" w14:textId="77777777" w:rsidR="007247B8" w:rsidRPr="0051666A" w:rsidRDefault="007247B8">
      <w:pPr>
        <w:shd w:val="clear" w:color="auto" w:fill="FFFFFF"/>
        <w:spacing w:after="0" w:line="100" w:lineRule="atLeast"/>
        <w:ind w:firstLine="426"/>
        <w:jc w:val="both"/>
        <w:rPr>
          <w:rFonts w:ascii="Times New Roman" w:hAnsi="Times New Roman" w:cs="Times New Roman"/>
          <w:spacing w:val="-1"/>
          <w:sz w:val="21"/>
          <w:szCs w:val="21"/>
        </w:rPr>
      </w:pPr>
      <w:r w:rsidRPr="0051666A">
        <w:rPr>
          <w:rFonts w:ascii="Times New Roman" w:hAnsi="Times New Roman" w:cs="Times New Roman"/>
          <w:spacing w:val="-1"/>
          <w:sz w:val="21"/>
          <w:szCs w:val="21"/>
        </w:rPr>
        <w:t xml:space="preserve">Б) технологическое и инженерное оборудование, входящее в состав </w:t>
      </w:r>
      <w:r w:rsidRPr="0051666A">
        <w:rPr>
          <w:rFonts w:ascii="Times New Roman" w:hAnsi="Times New Roman" w:cs="Times New Roman"/>
          <w:spacing w:val="-2"/>
          <w:sz w:val="21"/>
          <w:szCs w:val="21"/>
        </w:rPr>
        <w:t xml:space="preserve">Объекта долевого строительства, будет составлять 3 (три) </w:t>
      </w:r>
      <w:proofErr w:type="gramStart"/>
      <w:r w:rsidRPr="0051666A">
        <w:rPr>
          <w:rFonts w:ascii="Times New Roman" w:hAnsi="Times New Roman" w:cs="Times New Roman"/>
          <w:spacing w:val="-2"/>
          <w:sz w:val="21"/>
          <w:szCs w:val="21"/>
        </w:rPr>
        <w:t>года  (</w:t>
      </w:r>
      <w:proofErr w:type="gramEnd"/>
      <w:r w:rsidRPr="0051666A">
        <w:rPr>
          <w:rFonts w:ascii="Times New Roman" w:hAnsi="Times New Roman" w:cs="Times New Roman"/>
          <w:spacing w:val="-2"/>
          <w:sz w:val="21"/>
          <w:szCs w:val="21"/>
        </w:rPr>
        <w:t xml:space="preserve">но не более установленного гарантийного срока установленного заводом производителем), со дня </w:t>
      </w:r>
      <w:r w:rsidRPr="0051666A">
        <w:rPr>
          <w:rFonts w:ascii="Times New Roman" w:hAnsi="Times New Roman" w:cs="Times New Roman"/>
          <w:spacing w:val="-1"/>
          <w:sz w:val="21"/>
          <w:szCs w:val="21"/>
        </w:rPr>
        <w:t>подписания первого акта приема-передачи или иного документа о передаче Объекта долевого строительства с любым из участников долевого строительства сданного в эксплуатацию Дома, ;</w:t>
      </w:r>
    </w:p>
    <w:p w14:paraId="04316E7A" w14:textId="77777777" w:rsidR="007247B8" w:rsidRPr="0051666A" w:rsidRDefault="007247B8">
      <w:pPr>
        <w:shd w:val="clear" w:color="auto" w:fill="FFFFFF"/>
        <w:spacing w:after="0" w:line="100" w:lineRule="atLeast"/>
        <w:ind w:firstLine="426"/>
        <w:jc w:val="both"/>
        <w:rPr>
          <w:rFonts w:ascii="Times New Roman" w:hAnsi="Times New Roman" w:cs="Times New Roman"/>
          <w:iCs/>
          <w:sz w:val="21"/>
          <w:szCs w:val="21"/>
        </w:rPr>
      </w:pPr>
      <w:r w:rsidRPr="0051666A">
        <w:rPr>
          <w:rFonts w:ascii="Times New Roman" w:hAnsi="Times New Roman" w:cs="Times New Roman"/>
          <w:spacing w:val="-1"/>
          <w:sz w:val="21"/>
          <w:szCs w:val="21"/>
        </w:rPr>
        <w:t xml:space="preserve">В) имущество, входящее в комплектацию Квартиры (двери, включая дверные ручки, </w:t>
      </w:r>
      <w:r w:rsidRPr="0051666A">
        <w:rPr>
          <w:rFonts w:ascii="Times New Roman" w:hAnsi="Times New Roman" w:cs="Times New Roman"/>
          <w:sz w:val="21"/>
          <w:szCs w:val="21"/>
        </w:rPr>
        <w:t xml:space="preserve">окна, трубы, электропроводка и т.д.), равен гарантийному сроку, установленному производителями данного имущества, на работы по установке данного имущества 1 (Один) год </w:t>
      </w:r>
      <w:r w:rsidRPr="0051666A">
        <w:rPr>
          <w:rFonts w:ascii="Times New Roman" w:hAnsi="Times New Roman" w:cs="Times New Roman"/>
          <w:iCs/>
          <w:sz w:val="21"/>
          <w:szCs w:val="21"/>
        </w:rPr>
        <w:t>(указывается при наличии);</w:t>
      </w:r>
    </w:p>
    <w:p w14:paraId="7767EBA6" w14:textId="77777777" w:rsidR="007247B8" w:rsidRDefault="007247B8" w:rsidP="005A58A6">
      <w:pPr>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iCs/>
          <w:sz w:val="21"/>
          <w:szCs w:val="21"/>
        </w:rPr>
        <w:t xml:space="preserve">7.3. </w:t>
      </w:r>
      <w:r w:rsidRPr="0051666A">
        <w:rPr>
          <w:rFonts w:ascii="Times New Roman" w:hAnsi="Times New Roman" w:cs="Times New Roman"/>
          <w:sz w:val="21"/>
          <w:szCs w:val="21"/>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w:t>
      </w:r>
      <w:r w:rsidRPr="0051666A">
        <w:rPr>
          <w:rFonts w:ascii="Times New Roman" w:hAnsi="Times New Roman" w:cs="Times New Roman"/>
          <w:sz w:val="21"/>
          <w:szCs w:val="21"/>
        </w:rPr>
        <w:lastRenderedPageBreak/>
        <w:t>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8C83B62" w14:textId="77777777" w:rsidR="00537642" w:rsidRPr="0051666A" w:rsidRDefault="00537642" w:rsidP="005A58A6">
      <w:pPr>
        <w:shd w:val="clear" w:color="auto" w:fill="FFFFFF"/>
        <w:spacing w:after="0" w:line="100" w:lineRule="atLeast"/>
        <w:ind w:firstLine="426"/>
        <w:jc w:val="both"/>
        <w:rPr>
          <w:b/>
          <w:color w:val="00000A"/>
          <w:sz w:val="21"/>
          <w:szCs w:val="21"/>
        </w:rPr>
      </w:pPr>
    </w:p>
    <w:p w14:paraId="649B1702" w14:textId="77777777" w:rsidR="007247B8" w:rsidRPr="0051666A" w:rsidRDefault="007247B8">
      <w:pPr>
        <w:pStyle w:val="ab"/>
        <w:numPr>
          <w:ilvl w:val="0"/>
          <w:numId w:val="5"/>
        </w:numPr>
        <w:spacing w:after="0"/>
        <w:jc w:val="center"/>
        <w:rPr>
          <w:sz w:val="21"/>
          <w:szCs w:val="21"/>
        </w:rPr>
      </w:pPr>
      <w:r w:rsidRPr="0051666A">
        <w:rPr>
          <w:b/>
          <w:sz w:val="21"/>
          <w:szCs w:val="21"/>
        </w:rPr>
        <w:t>Уступка прав по договору.</w:t>
      </w:r>
    </w:p>
    <w:p w14:paraId="2CCEA3F6" w14:textId="77777777" w:rsidR="007247B8" w:rsidRPr="0051666A" w:rsidRDefault="00EE553D">
      <w:pPr>
        <w:pStyle w:val="15"/>
        <w:ind w:left="0" w:firstLine="426"/>
        <w:jc w:val="both"/>
        <w:rPr>
          <w:sz w:val="21"/>
          <w:szCs w:val="21"/>
        </w:rPr>
      </w:pPr>
      <w:r w:rsidRPr="0051666A">
        <w:rPr>
          <w:sz w:val="21"/>
          <w:szCs w:val="21"/>
        </w:rPr>
        <w:t>8</w:t>
      </w:r>
      <w:r w:rsidR="007247B8" w:rsidRPr="0051666A">
        <w:rPr>
          <w:sz w:val="21"/>
          <w:szCs w:val="21"/>
        </w:rPr>
        <w:t>.1. Участник долевого строительства вправе уступить свои права по договору третьему лицу после 100 % уплаты им цены договора «Застройщику» при условии принятия последним всех условий настоящего договора.</w:t>
      </w:r>
    </w:p>
    <w:p w14:paraId="0E74CDFE" w14:textId="77777777" w:rsidR="007247B8" w:rsidRPr="0051666A" w:rsidRDefault="00EE553D">
      <w:pPr>
        <w:pStyle w:val="15"/>
        <w:ind w:left="0" w:firstLine="426"/>
        <w:jc w:val="both"/>
        <w:rPr>
          <w:sz w:val="21"/>
          <w:szCs w:val="21"/>
        </w:rPr>
      </w:pPr>
      <w:r w:rsidRPr="0051666A">
        <w:rPr>
          <w:sz w:val="21"/>
          <w:szCs w:val="21"/>
        </w:rPr>
        <w:t>8</w:t>
      </w:r>
      <w:r w:rsidR="007247B8" w:rsidRPr="0051666A">
        <w:rPr>
          <w:sz w:val="21"/>
          <w:szCs w:val="21"/>
        </w:rPr>
        <w:t>.2. 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w:t>
      </w:r>
    </w:p>
    <w:p w14:paraId="320F3089" w14:textId="77777777" w:rsidR="007247B8" w:rsidRPr="0051666A" w:rsidRDefault="00EE553D">
      <w:pPr>
        <w:pStyle w:val="ac"/>
        <w:ind w:firstLine="426"/>
        <w:rPr>
          <w:rFonts w:ascii="Times New Roman" w:hAnsi="Times New Roman" w:cs="Times New Roman"/>
          <w:sz w:val="21"/>
          <w:szCs w:val="21"/>
        </w:rPr>
      </w:pPr>
      <w:r w:rsidRPr="0051666A">
        <w:rPr>
          <w:rFonts w:ascii="Times New Roman" w:hAnsi="Times New Roman" w:cs="Times New Roman"/>
          <w:sz w:val="21"/>
          <w:szCs w:val="21"/>
        </w:rPr>
        <w:t>8</w:t>
      </w:r>
      <w:r w:rsidR="007247B8" w:rsidRPr="0051666A">
        <w:rPr>
          <w:rFonts w:ascii="Times New Roman" w:hAnsi="Times New Roman" w:cs="Times New Roman"/>
          <w:sz w:val="21"/>
          <w:szCs w:val="21"/>
        </w:rPr>
        <w:t>.3. Уступка прав по настоящему договору подлежит государственной регистрации в Едином государственном реестре прав на недвижимое имущество и производится за счет средств нового Участника долевого строительства.</w:t>
      </w:r>
    </w:p>
    <w:p w14:paraId="0BC5D881" w14:textId="77777777" w:rsidR="007247B8" w:rsidRDefault="006F50F3">
      <w:pPr>
        <w:pStyle w:val="ac"/>
        <w:ind w:firstLine="426"/>
        <w:rPr>
          <w:rFonts w:ascii="Times New Roman" w:hAnsi="Times New Roman" w:cs="Times New Roman"/>
          <w:sz w:val="21"/>
          <w:szCs w:val="21"/>
        </w:rPr>
      </w:pPr>
      <w:r>
        <w:rPr>
          <w:rFonts w:ascii="Times New Roman" w:hAnsi="Times New Roman" w:cs="Times New Roman"/>
          <w:sz w:val="21"/>
          <w:szCs w:val="21"/>
        </w:rPr>
        <w:t>8</w:t>
      </w:r>
      <w:r w:rsidR="007247B8" w:rsidRPr="0051666A">
        <w:rPr>
          <w:rFonts w:ascii="Times New Roman" w:hAnsi="Times New Roman" w:cs="Times New Roman"/>
          <w:sz w:val="21"/>
          <w:szCs w:val="21"/>
        </w:rPr>
        <w:t xml:space="preserve">.4. </w:t>
      </w:r>
      <w:r w:rsidR="007247B8" w:rsidRPr="006564D9">
        <w:rPr>
          <w:rFonts w:ascii="Times New Roman" w:hAnsi="Times New Roman" w:cs="Times New Roman"/>
          <w:b/>
          <w:sz w:val="21"/>
          <w:szCs w:val="21"/>
        </w:rPr>
        <w:t>Переуступить права по настоящему Договору в отношении Объекта долевого строительства третьим лицам только с письменного уведомления Застройщика и Кредитора</w:t>
      </w:r>
      <w:r w:rsidR="007247B8" w:rsidRPr="0051666A">
        <w:rPr>
          <w:rFonts w:ascii="Times New Roman" w:hAnsi="Times New Roman" w:cs="Times New Roman"/>
          <w:sz w:val="21"/>
          <w:szCs w:val="21"/>
        </w:rPr>
        <w:t>.</w:t>
      </w:r>
    </w:p>
    <w:p w14:paraId="400F9372" w14:textId="77777777" w:rsidR="00537642" w:rsidRPr="0051666A" w:rsidRDefault="00537642">
      <w:pPr>
        <w:pStyle w:val="ac"/>
        <w:ind w:firstLine="426"/>
        <w:rPr>
          <w:rFonts w:ascii="Times New Roman" w:hAnsi="Times New Roman" w:cs="Times New Roman"/>
          <w:sz w:val="21"/>
          <w:szCs w:val="21"/>
        </w:rPr>
      </w:pPr>
    </w:p>
    <w:p w14:paraId="30985A4D" w14:textId="77777777" w:rsidR="007247B8" w:rsidRPr="0051666A" w:rsidRDefault="007247B8" w:rsidP="00EE553D">
      <w:pPr>
        <w:pStyle w:val="15"/>
        <w:numPr>
          <w:ilvl w:val="0"/>
          <w:numId w:val="5"/>
        </w:numPr>
        <w:shd w:val="clear" w:color="auto" w:fill="FFFFFF"/>
        <w:jc w:val="center"/>
        <w:rPr>
          <w:spacing w:val="-1"/>
          <w:sz w:val="21"/>
          <w:szCs w:val="21"/>
        </w:rPr>
      </w:pPr>
      <w:r w:rsidRPr="0051666A">
        <w:rPr>
          <w:b/>
          <w:bCs/>
          <w:sz w:val="21"/>
          <w:szCs w:val="21"/>
        </w:rPr>
        <w:t>Срок действия Договора.</w:t>
      </w:r>
    </w:p>
    <w:p w14:paraId="5FCD064D"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pacing w:val="-1"/>
          <w:sz w:val="21"/>
          <w:szCs w:val="21"/>
        </w:rPr>
      </w:pPr>
      <w:r w:rsidRPr="0051666A">
        <w:rPr>
          <w:rFonts w:ascii="Times New Roman" w:hAnsi="Times New Roman" w:cs="Times New Roman"/>
          <w:spacing w:val="-1"/>
          <w:sz w:val="21"/>
          <w:szCs w:val="21"/>
        </w:rPr>
        <w:t>9</w:t>
      </w:r>
      <w:r w:rsidR="007247B8" w:rsidRPr="0051666A">
        <w:rPr>
          <w:rFonts w:ascii="Times New Roman" w:hAnsi="Times New Roman" w:cs="Times New Roman"/>
          <w:spacing w:val="-1"/>
          <w:sz w:val="21"/>
          <w:szCs w:val="21"/>
        </w:rPr>
        <w:t xml:space="preserve">.1 Настоящий Договор вступает в силу с момента его государственной регистрации в </w:t>
      </w:r>
      <w:r w:rsidR="007247B8" w:rsidRPr="0051666A">
        <w:rPr>
          <w:rFonts w:ascii="Times New Roman" w:hAnsi="Times New Roman" w:cs="Times New Roman"/>
          <w:iCs/>
          <w:sz w:val="21"/>
          <w:szCs w:val="21"/>
        </w:rPr>
        <w:t>Федеральной службе государственной регистрации, кадастра и картографии</w:t>
      </w:r>
      <w:r w:rsidR="007247B8" w:rsidRPr="0051666A">
        <w:rPr>
          <w:rFonts w:ascii="Times New Roman" w:hAnsi="Times New Roman" w:cs="Times New Roman"/>
          <w:sz w:val="21"/>
          <w:szCs w:val="21"/>
        </w:rPr>
        <w:t xml:space="preserve"> и действует до полного исполнения Сторонами своих обязательств.</w:t>
      </w:r>
    </w:p>
    <w:p w14:paraId="57779901"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pacing w:val="-1"/>
          <w:sz w:val="21"/>
          <w:szCs w:val="21"/>
        </w:rPr>
        <w:t>9</w:t>
      </w:r>
      <w:r w:rsidR="007247B8" w:rsidRPr="0051666A">
        <w:rPr>
          <w:rFonts w:ascii="Times New Roman" w:hAnsi="Times New Roman" w:cs="Times New Roman"/>
          <w:spacing w:val="-1"/>
          <w:sz w:val="21"/>
          <w:szCs w:val="21"/>
        </w:rPr>
        <w:t xml:space="preserve">.2 Обязательства Застройщика считаются исполненными с момента оформления Акта </w:t>
      </w:r>
      <w:r w:rsidR="007247B8" w:rsidRPr="0051666A">
        <w:rPr>
          <w:rFonts w:ascii="Times New Roman" w:hAnsi="Times New Roman" w:cs="Times New Roman"/>
          <w:sz w:val="21"/>
          <w:szCs w:val="21"/>
        </w:rPr>
        <w:t>приема-передачи Объекта долевого строительства.</w:t>
      </w:r>
    </w:p>
    <w:p w14:paraId="22359DD2" w14:textId="77777777" w:rsidR="007247B8" w:rsidRDefault="003E75D6">
      <w:pPr>
        <w:widowControl w:val="0"/>
        <w:shd w:val="clear" w:color="auto" w:fill="FFFFFF"/>
        <w:spacing w:after="0" w:line="100" w:lineRule="atLeast"/>
        <w:ind w:firstLine="426"/>
        <w:jc w:val="both"/>
        <w:rPr>
          <w:rFonts w:ascii="Times New Roman" w:hAnsi="Times New Roman" w:cs="Times New Roman"/>
          <w:spacing w:val="-1"/>
          <w:sz w:val="21"/>
          <w:szCs w:val="21"/>
        </w:rPr>
      </w:pPr>
      <w:r w:rsidRPr="0051666A">
        <w:rPr>
          <w:rFonts w:ascii="Times New Roman" w:hAnsi="Times New Roman" w:cs="Times New Roman"/>
          <w:sz w:val="21"/>
          <w:szCs w:val="21"/>
        </w:rPr>
        <w:t>9</w:t>
      </w:r>
      <w:r w:rsidR="007247B8" w:rsidRPr="0051666A">
        <w:rPr>
          <w:rFonts w:ascii="Times New Roman" w:hAnsi="Times New Roman" w:cs="Times New Roman"/>
          <w:sz w:val="21"/>
          <w:szCs w:val="21"/>
        </w:rPr>
        <w:t xml:space="preserve">.3 Обязательства Участника долевого строительства считаются исполненными с </w:t>
      </w:r>
      <w:r w:rsidR="007247B8" w:rsidRPr="0051666A">
        <w:rPr>
          <w:rFonts w:ascii="Times New Roman" w:hAnsi="Times New Roman" w:cs="Times New Roman"/>
          <w:spacing w:val="-1"/>
          <w:sz w:val="21"/>
          <w:szCs w:val="21"/>
        </w:rPr>
        <w:t>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w:t>
      </w:r>
    </w:p>
    <w:p w14:paraId="7DF44EB0" w14:textId="77777777" w:rsidR="00537642" w:rsidRPr="0051666A" w:rsidRDefault="00537642">
      <w:pPr>
        <w:widowControl w:val="0"/>
        <w:shd w:val="clear" w:color="auto" w:fill="FFFFFF"/>
        <w:spacing w:after="0" w:line="100" w:lineRule="atLeast"/>
        <w:ind w:firstLine="426"/>
        <w:jc w:val="both"/>
        <w:rPr>
          <w:rFonts w:ascii="Times New Roman" w:hAnsi="Times New Roman" w:cs="Times New Roman"/>
          <w:b/>
          <w:bCs/>
          <w:sz w:val="21"/>
          <w:szCs w:val="21"/>
        </w:rPr>
      </w:pPr>
    </w:p>
    <w:p w14:paraId="207BA821" w14:textId="77777777" w:rsidR="007247B8" w:rsidRPr="0051666A" w:rsidRDefault="007247B8" w:rsidP="00EE553D">
      <w:pPr>
        <w:pStyle w:val="15"/>
        <w:numPr>
          <w:ilvl w:val="0"/>
          <w:numId w:val="5"/>
        </w:numPr>
        <w:shd w:val="clear" w:color="auto" w:fill="FFFFFF"/>
        <w:ind w:left="0" w:firstLine="426"/>
        <w:jc w:val="center"/>
        <w:rPr>
          <w:sz w:val="21"/>
          <w:szCs w:val="21"/>
        </w:rPr>
      </w:pPr>
      <w:r w:rsidRPr="0051666A">
        <w:rPr>
          <w:b/>
          <w:bCs/>
          <w:sz w:val="21"/>
          <w:szCs w:val="21"/>
        </w:rPr>
        <w:t>Порядок разрешения споров.</w:t>
      </w:r>
    </w:p>
    <w:p w14:paraId="42EDCCEF"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10</w:t>
      </w:r>
      <w:r w:rsidR="007247B8" w:rsidRPr="0051666A">
        <w:rPr>
          <w:rFonts w:ascii="Times New Roman" w:hAnsi="Times New Roman" w:cs="Times New Roman"/>
          <w:sz w:val="21"/>
          <w:szCs w:val="21"/>
        </w:rPr>
        <w:t xml:space="preserve">.1. Во всем остальном, что не предусмотрено настоящим Договором, Стороны </w:t>
      </w:r>
      <w:r w:rsidR="007247B8" w:rsidRPr="0051666A">
        <w:rPr>
          <w:rFonts w:ascii="Times New Roman" w:hAnsi="Times New Roman" w:cs="Times New Roman"/>
          <w:spacing w:val="-2"/>
          <w:sz w:val="21"/>
          <w:szCs w:val="21"/>
        </w:rPr>
        <w:t>руководствуются действующим законодательством Российской Федерации.</w:t>
      </w:r>
    </w:p>
    <w:p w14:paraId="37DBC996" w14:textId="77777777" w:rsidR="007247B8" w:rsidRPr="0051666A" w:rsidRDefault="007247B8">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1</w:t>
      </w:r>
      <w:r w:rsidR="003E75D6" w:rsidRPr="0051666A">
        <w:rPr>
          <w:rFonts w:ascii="Times New Roman" w:hAnsi="Times New Roman" w:cs="Times New Roman"/>
          <w:sz w:val="21"/>
          <w:szCs w:val="21"/>
        </w:rPr>
        <w:t>0</w:t>
      </w:r>
      <w:r w:rsidRPr="0051666A">
        <w:rPr>
          <w:rFonts w:ascii="Times New Roman" w:hAnsi="Times New Roman" w:cs="Times New Roman"/>
          <w:sz w:val="21"/>
          <w:szCs w:val="21"/>
        </w:rPr>
        <w:t>.2.  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 Срок ответа на претензию 30 (Тридцать) календарных дней.</w:t>
      </w:r>
    </w:p>
    <w:p w14:paraId="05D15464" w14:textId="77777777" w:rsidR="007247B8" w:rsidRDefault="003E75D6">
      <w:pPr>
        <w:widowControl w:val="0"/>
        <w:shd w:val="clear" w:color="auto" w:fill="FFFFFF"/>
        <w:spacing w:after="0" w:line="100" w:lineRule="atLeast"/>
        <w:ind w:firstLine="426"/>
        <w:jc w:val="both"/>
        <w:rPr>
          <w:rFonts w:ascii="Times New Roman" w:hAnsi="Times New Roman" w:cs="Times New Roman"/>
          <w:spacing w:val="-2"/>
          <w:sz w:val="21"/>
          <w:szCs w:val="21"/>
        </w:rPr>
      </w:pPr>
      <w:r w:rsidRPr="0051666A">
        <w:rPr>
          <w:rFonts w:ascii="Times New Roman" w:hAnsi="Times New Roman" w:cs="Times New Roman"/>
          <w:sz w:val="21"/>
          <w:szCs w:val="21"/>
        </w:rPr>
        <w:t>10</w:t>
      </w:r>
      <w:r w:rsidR="007247B8" w:rsidRPr="0051666A">
        <w:rPr>
          <w:rFonts w:ascii="Times New Roman" w:hAnsi="Times New Roman" w:cs="Times New Roman"/>
          <w:sz w:val="21"/>
          <w:szCs w:val="21"/>
        </w:rPr>
        <w:t xml:space="preserve">.3. В случае не достижения согласия по спорному вопросу в претензионном порядке Стороны передают спор </w:t>
      </w:r>
      <w:r w:rsidRPr="0051666A">
        <w:rPr>
          <w:rFonts w:ascii="Times New Roman" w:hAnsi="Times New Roman" w:cs="Times New Roman"/>
          <w:sz w:val="21"/>
          <w:szCs w:val="21"/>
        </w:rPr>
        <w:t>в суд по месту нахождения Объекта</w:t>
      </w:r>
      <w:r w:rsidR="007247B8" w:rsidRPr="0051666A">
        <w:rPr>
          <w:rFonts w:ascii="Times New Roman" w:hAnsi="Times New Roman" w:cs="Times New Roman"/>
          <w:spacing w:val="-2"/>
          <w:sz w:val="21"/>
          <w:szCs w:val="21"/>
        </w:rPr>
        <w:t>.</w:t>
      </w:r>
    </w:p>
    <w:p w14:paraId="4A9F2C16" w14:textId="77777777" w:rsidR="00537642" w:rsidRPr="0051666A" w:rsidRDefault="00537642">
      <w:pPr>
        <w:widowControl w:val="0"/>
        <w:shd w:val="clear" w:color="auto" w:fill="FFFFFF"/>
        <w:spacing w:after="0" w:line="100" w:lineRule="atLeast"/>
        <w:ind w:firstLine="426"/>
        <w:jc w:val="both"/>
        <w:rPr>
          <w:rFonts w:ascii="Times New Roman" w:hAnsi="Times New Roman" w:cs="Times New Roman"/>
          <w:b/>
          <w:bCs/>
          <w:spacing w:val="-1"/>
          <w:sz w:val="21"/>
          <w:szCs w:val="21"/>
        </w:rPr>
      </w:pPr>
    </w:p>
    <w:p w14:paraId="576B24D4" w14:textId="77777777" w:rsidR="007247B8" w:rsidRPr="0051666A" w:rsidRDefault="007247B8" w:rsidP="00EE553D">
      <w:pPr>
        <w:pStyle w:val="15"/>
        <w:numPr>
          <w:ilvl w:val="0"/>
          <w:numId w:val="5"/>
        </w:numPr>
        <w:shd w:val="clear" w:color="auto" w:fill="FFFFFF"/>
        <w:ind w:left="0" w:firstLine="426"/>
        <w:jc w:val="center"/>
        <w:rPr>
          <w:spacing w:val="-1"/>
          <w:sz w:val="21"/>
          <w:szCs w:val="21"/>
        </w:rPr>
      </w:pPr>
      <w:r w:rsidRPr="0051666A">
        <w:rPr>
          <w:b/>
          <w:bCs/>
          <w:spacing w:val="-1"/>
          <w:sz w:val="21"/>
          <w:szCs w:val="21"/>
        </w:rPr>
        <w:t>Ответственность Сторон.</w:t>
      </w:r>
    </w:p>
    <w:p w14:paraId="4470B4E1"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pacing w:val="-1"/>
          <w:sz w:val="21"/>
          <w:szCs w:val="21"/>
        </w:rPr>
        <w:t>11</w:t>
      </w:r>
      <w:r w:rsidR="007247B8" w:rsidRPr="0051666A">
        <w:rPr>
          <w:rFonts w:ascii="Times New Roman" w:hAnsi="Times New Roman" w:cs="Times New Roman"/>
          <w:spacing w:val="-1"/>
          <w:sz w:val="21"/>
          <w:szCs w:val="21"/>
        </w:rPr>
        <w:t>.1.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14:paraId="32D7E9BD"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11</w:t>
      </w:r>
      <w:r w:rsidR="007247B8" w:rsidRPr="0051666A">
        <w:rPr>
          <w:rFonts w:ascii="Times New Roman" w:hAnsi="Times New Roman" w:cs="Times New Roman"/>
          <w:sz w:val="21"/>
          <w:szCs w:val="21"/>
        </w:rPr>
        <w:t xml:space="preserve">.2. При нарушении Участником долевого строительства сроков оплаты Цены Договора он уплачивает Застройщику неустойку (пени) в размере 1/300 ставки рефинансирования </w:t>
      </w:r>
      <w:r w:rsidR="007247B8" w:rsidRPr="0051666A">
        <w:rPr>
          <w:rFonts w:ascii="Times New Roman" w:hAnsi="Times New Roman" w:cs="Times New Roman"/>
          <w:spacing w:val="-1"/>
          <w:sz w:val="21"/>
          <w:szCs w:val="21"/>
        </w:rPr>
        <w:t xml:space="preserve">Центрального банка Российской Федерации, действующей на день исполнения обязательства, от </w:t>
      </w:r>
      <w:r w:rsidR="007247B8" w:rsidRPr="0051666A">
        <w:rPr>
          <w:rFonts w:ascii="Times New Roman" w:hAnsi="Times New Roman" w:cs="Times New Roman"/>
          <w:sz w:val="21"/>
          <w:szCs w:val="21"/>
        </w:rPr>
        <w:t>суммы просроченного платежа за каждый день просрочки.</w:t>
      </w:r>
    </w:p>
    <w:p w14:paraId="202ED4E0"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11</w:t>
      </w:r>
      <w:r w:rsidR="007247B8" w:rsidRPr="0051666A">
        <w:rPr>
          <w:rFonts w:ascii="Times New Roman" w:hAnsi="Times New Roman" w:cs="Times New Roman"/>
          <w:sz w:val="21"/>
          <w:szCs w:val="21"/>
        </w:rPr>
        <w:t xml:space="preserve">.3.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007247B8" w:rsidRPr="0051666A">
        <w:rPr>
          <w:rFonts w:ascii="Times New Roman" w:hAnsi="Times New Roman" w:cs="Times New Roman"/>
          <w:spacing w:val="-1"/>
          <w:sz w:val="21"/>
          <w:szCs w:val="21"/>
        </w:rPr>
        <w:t xml:space="preserve">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w:t>
      </w:r>
      <w:r w:rsidR="007247B8" w:rsidRPr="0051666A">
        <w:rPr>
          <w:rFonts w:ascii="Times New Roman" w:hAnsi="Times New Roman" w:cs="Times New Roman"/>
          <w:sz w:val="21"/>
          <w:szCs w:val="21"/>
        </w:rPr>
        <w:t>цены настоящего Договора за каждый день просрочки.</w:t>
      </w:r>
    </w:p>
    <w:p w14:paraId="3FA9475A"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11</w:t>
      </w:r>
      <w:r w:rsidR="007247B8" w:rsidRPr="0051666A">
        <w:rPr>
          <w:rFonts w:ascii="Times New Roman" w:hAnsi="Times New Roman" w:cs="Times New Roman"/>
          <w:sz w:val="21"/>
          <w:szCs w:val="21"/>
        </w:rPr>
        <w:t>.4. Участник долевого строительства не вправе осуществлять перепланировку/переустройство в Квартире до оформления права собственности Участника долевого строительства на Квартиру.</w:t>
      </w:r>
    </w:p>
    <w:p w14:paraId="5C232774" w14:textId="77777777" w:rsidR="007247B8" w:rsidRDefault="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11</w:t>
      </w:r>
      <w:r w:rsidR="007247B8" w:rsidRPr="0051666A">
        <w:rPr>
          <w:rFonts w:ascii="Times New Roman" w:hAnsi="Times New Roman" w:cs="Times New Roman"/>
          <w:sz w:val="21"/>
          <w:szCs w:val="21"/>
        </w:rPr>
        <w:t>.5. Участник долевого строительства не вправе устанавливать внешние блоки кондиционеров, а также другие дополнительные конструкции на фасаде Дома,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неустойку в размере 10 (Десять) % от Цены Договора.</w:t>
      </w:r>
    </w:p>
    <w:p w14:paraId="4BAD6C39" w14:textId="77777777" w:rsidR="00537642" w:rsidRDefault="00537642">
      <w:pPr>
        <w:widowControl w:val="0"/>
        <w:shd w:val="clear" w:color="auto" w:fill="FFFFFF"/>
        <w:spacing w:after="0" w:line="100" w:lineRule="atLeast"/>
        <w:ind w:firstLine="426"/>
        <w:jc w:val="both"/>
        <w:rPr>
          <w:rFonts w:ascii="Times New Roman" w:hAnsi="Times New Roman" w:cs="Times New Roman"/>
          <w:b/>
          <w:bCs/>
          <w:spacing w:val="-2"/>
          <w:sz w:val="21"/>
          <w:szCs w:val="21"/>
        </w:rPr>
      </w:pPr>
    </w:p>
    <w:p w14:paraId="571DB3CD" w14:textId="77777777" w:rsidR="0025094A" w:rsidRPr="0051666A" w:rsidRDefault="0025094A">
      <w:pPr>
        <w:widowControl w:val="0"/>
        <w:shd w:val="clear" w:color="auto" w:fill="FFFFFF"/>
        <w:spacing w:after="0" w:line="100" w:lineRule="atLeast"/>
        <w:ind w:firstLine="426"/>
        <w:jc w:val="both"/>
        <w:rPr>
          <w:rFonts w:ascii="Times New Roman" w:hAnsi="Times New Roman" w:cs="Times New Roman"/>
          <w:b/>
          <w:bCs/>
          <w:spacing w:val="-2"/>
          <w:sz w:val="21"/>
          <w:szCs w:val="21"/>
        </w:rPr>
      </w:pPr>
    </w:p>
    <w:p w14:paraId="2987AB4C" w14:textId="77777777" w:rsidR="007247B8" w:rsidRPr="0051666A" w:rsidRDefault="007247B8" w:rsidP="00EE553D">
      <w:pPr>
        <w:pStyle w:val="15"/>
        <w:numPr>
          <w:ilvl w:val="0"/>
          <w:numId w:val="5"/>
        </w:numPr>
        <w:shd w:val="clear" w:color="auto" w:fill="FFFFFF"/>
        <w:ind w:left="0" w:firstLine="426"/>
        <w:jc w:val="center"/>
        <w:rPr>
          <w:b/>
          <w:bCs/>
          <w:spacing w:val="-2"/>
          <w:sz w:val="21"/>
          <w:szCs w:val="21"/>
        </w:rPr>
      </w:pPr>
      <w:r w:rsidRPr="0051666A">
        <w:rPr>
          <w:b/>
          <w:bCs/>
          <w:spacing w:val="-2"/>
          <w:sz w:val="21"/>
          <w:szCs w:val="21"/>
        </w:rPr>
        <w:t>Обстоятельства непреодолимой силы (форс-мажор).</w:t>
      </w:r>
    </w:p>
    <w:p w14:paraId="54C344B2" w14:textId="77777777" w:rsidR="007247B8" w:rsidRPr="0051666A" w:rsidRDefault="007247B8">
      <w:pPr>
        <w:pStyle w:val="15"/>
        <w:shd w:val="clear" w:color="auto" w:fill="FFFFFF"/>
        <w:ind w:left="0" w:firstLine="426"/>
        <w:jc w:val="center"/>
        <w:rPr>
          <w:spacing w:val="-1"/>
          <w:sz w:val="21"/>
          <w:szCs w:val="21"/>
        </w:rPr>
      </w:pPr>
      <w:r w:rsidRPr="0051666A">
        <w:rPr>
          <w:b/>
          <w:bCs/>
          <w:spacing w:val="-2"/>
          <w:sz w:val="21"/>
          <w:szCs w:val="21"/>
        </w:rPr>
        <w:t>Освобождение от ответственности.</w:t>
      </w:r>
    </w:p>
    <w:p w14:paraId="622F4272" w14:textId="77777777" w:rsidR="007247B8" w:rsidRPr="0051666A" w:rsidRDefault="003E75D6" w:rsidP="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pacing w:val="-1"/>
          <w:sz w:val="21"/>
          <w:szCs w:val="21"/>
        </w:rPr>
        <w:t>12</w:t>
      </w:r>
      <w:r w:rsidR="007247B8" w:rsidRPr="0051666A">
        <w:rPr>
          <w:rFonts w:ascii="Times New Roman" w:hAnsi="Times New Roman" w:cs="Times New Roman"/>
          <w:spacing w:val="-1"/>
          <w:sz w:val="21"/>
          <w:szCs w:val="21"/>
        </w:rPr>
        <w:t xml:space="preserve">.1. Стороны освобождаются от ответственности за неисполнение или ненадлежащее </w:t>
      </w:r>
      <w:r w:rsidR="007247B8" w:rsidRPr="0051666A">
        <w:rPr>
          <w:rFonts w:ascii="Times New Roman" w:hAnsi="Times New Roman" w:cs="Times New Roman"/>
          <w:sz w:val="21"/>
          <w:szCs w:val="21"/>
        </w:rPr>
        <w:t>исполнение обязательств, принятых на себя по</w:t>
      </w:r>
      <w:r w:rsidRPr="0051666A">
        <w:rPr>
          <w:rFonts w:ascii="Times New Roman" w:hAnsi="Times New Roman" w:cs="Times New Roman"/>
          <w:sz w:val="21"/>
          <w:szCs w:val="21"/>
        </w:rPr>
        <w:t xml:space="preserve"> </w:t>
      </w:r>
      <w:r w:rsidR="007247B8" w:rsidRPr="0051666A">
        <w:rPr>
          <w:rFonts w:ascii="Times New Roman" w:hAnsi="Times New Roman" w:cs="Times New Roman"/>
          <w:sz w:val="21"/>
          <w:szCs w:val="21"/>
        </w:rPr>
        <w:t xml:space="preserve">настоящему Договору, если надлежащее </w:t>
      </w:r>
      <w:r w:rsidR="007247B8" w:rsidRPr="0051666A">
        <w:rPr>
          <w:rFonts w:ascii="Times New Roman" w:hAnsi="Times New Roman" w:cs="Times New Roman"/>
          <w:spacing w:val="-1"/>
          <w:sz w:val="21"/>
          <w:szCs w:val="21"/>
        </w:rPr>
        <w:t>исполнение оказалось невозможным вследствие наступления обстоятельств непреодолимой силы.</w:t>
      </w:r>
    </w:p>
    <w:p w14:paraId="4A14EAD4"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pacing w:val="-1"/>
          <w:sz w:val="21"/>
          <w:szCs w:val="21"/>
        </w:rPr>
      </w:pPr>
      <w:r w:rsidRPr="0051666A">
        <w:rPr>
          <w:rFonts w:ascii="Times New Roman" w:hAnsi="Times New Roman" w:cs="Times New Roman"/>
          <w:sz w:val="21"/>
          <w:szCs w:val="21"/>
        </w:rPr>
        <w:t>12</w:t>
      </w:r>
      <w:r w:rsidR="007247B8" w:rsidRPr="0051666A">
        <w:rPr>
          <w:rFonts w:ascii="Times New Roman" w:hAnsi="Times New Roman" w:cs="Times New Roman"/>
          <w:sz w:val="21"/>
          <w:szCs w:val="21"/>
        </w:rPr>
        <w:t xml:space="preserve">.2. Понятием обстоятельств непреодолимой силы охватываются внешние и чрезвычайные события, отсутствовавшие во время подписания настоящего Договора и </w:t>
      </w:r>
      <w:r w:rsidR="007247B8" w:rsidRPr="0051666A">
        <w:rPr>
          <w:rFonts w:ascii="Times New Roman" w:hAnsi="Times New Roman" w:cs="Times New Roman"/>
          <w:spacing w:val="-2"/>
          <w:sz w:val="21"/>
          <w:szCs w:val="21"/>
        </w:rPr>
        <w:t xml:space="preserve">наступившие помимо воли и желания Сторон, </w:t>
      </w:r>
      <w:r w:rsidR="007247B8" w:rsidRPr="0051666A">
        <w:rPr>
          <w:rFonts w:ascii="Times New Roman" w:hAnsi="Times New Roman" w:cs="Times New Roman"/>
          <w:spacing w:val="-2"/>
          <w:sz w:val="21"/>
          <w:szCs w:val="21"/>
        </w:rPr>
        <w:lastRenderedPageBreak/>
        <w:t xml:space="preserve">действия которых Стороны не могли предотвратить </w:t>
      </w:r>
      <w:r w:rsidR="007247B8" w:rsidRPr="0051666A">
        <w:rPr>
          <w:rFonts w:ascii="Times New Roman" w:hAnsi="Times New Roman" w:cs="Times New Roman"/>
          <w:sz w:val="21"/>
          <w:szCs w:val="21"/>
        </w:rPr>
        <w:t>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14:paraId="1F819192"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pacing w:val="-1"/>
          <w:sz w:val="21"/>
          <w:szCs w:val="21"/>
        </w:rPr>
        <w:t>12</w:t>
      </w:r>
      <w:r w:rsidR="007247B8" w:rsidRPr="0051666A">
        <w:rPr>
          <w:rFonts w:ascii="Times New Roman" w:hAnsi="Times New Roman" w:cs="Times New Roman"/>
          <w:spacing w:val="-1"/>
          <w:sz w:val="21"/>
          <w:szCs w:val="21"/>
        </w:rPr>
        <w:t xml:space="preserve">.3. 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w:t>
      </w:r>
      <w:r w:rsidR="007247B8" w:rsidRPr="0051666A">
        <w:rPr>
          <w:rFonts w:ascii="Times New Roman" w:hAnsi="Times New Roman" w:cs="Times New Roman"/>
          <w:sz w:val="21"/>
          <w:szCs w:val="21"/>
        </w:rPr>
        <w:t xml:space="preserve">(десяти) календарных дней с момента наступления таких обстоятельств письменно известить </w:t>
      </w:r>
      <w:r w:rsidR="007247B8" w:rsidRPr="0051666A">
        <w:rPr>
          <w:rFonts w:ascii="Times New Roman" w:hAnsi="Times New Roman" w:cs="Times New Roman"/>
          <w:spacing w:val="-1"/>
          <w:sz w:val="21"/>
          <w:szCs w:val="21"/>
        </w:rPr>
        <w:t xml:space="preserve">другую Сторону о наступлении, виде и возможной продолжительности действия обстоятельств </w:t>
      </w:r>
      <w:r w:rsidR="007247B8" w:rsidRPr="0051666A">
        <w:rPr>
          <w:rFonts w:ascii="Times New Roman" w:hAnsi="Times New Roman" w:cs="Times New Roman"/>
          <w:sz w:val="21"/>
          <w:szCs w:val="21"/>
        </w:rPr>
        <w:t xml:space="preserve">непреодолимой силы, препятствующих исполнению настоящего Договора. Если о </w:t>
      </w:r>
      <w:r w:rsidR="007247B8" w:rsidRPr="0051666A">
        <w:rPr>
          <w:rFonts w:ascii="Times New Roman" w:hAnsi="Times New Roman" w:cs="Times New Roman"/>
          <w:spacing w:val="-2"/>
          <w:sz w:val="21"/>
          <w:szCs w:val="21"/>
        </w:rPr>
        <w:t xml:space="preserve">вышеупомянутых событиях не будет своевременно сообщено, Стороны теряют право ссылаться на </w:t>
      </w:r>
      <w:r w:rsidR="007247B8" w:rsidRPr="0051666A">
        <w:rPr>
          <w:rFonts w:ascii="Times New Roman" w:hAnsi="Times New Roman" w:cs="Times New Roman"/>
          <w:sz w:val="21"/>
          <w:szCs w:val="21"/>
        </w:rPr>
        <w:t xml:space="preserve">указанные обстоятельства как на причину невыполнения своих обязательств по настоящему </w:t>
      </w:r>
      <w:r w:rsidR="007247B8" w:rsidRPr="0051666A">
        <w:rPr>
          <w:rFonts w:ascii="Times New Roman" w:hAnsi="Times New Roman" w:cs="Times New Roman"/>
          <w:spacing w:val="-2"/>
          <w:sz w:val="21"/>
          <w:szCs w:val="21"/>
        </w:rPr>
        <w:t xml:space="preserve">Договору. Достаточным подтверждением обстоятельств непреодолимой силы является письменное </w:t>
      </w:r>
      <w:r w:rsidR="007247B8" w:rsidRPr="0051666A">
        <w:rPr>
          <w:rFonts w:ascii="Times New Roman" w:hAnsi="Times New Roman" w:cs="Times New Roman"/>
          <w:sz w:val="21"/>
          <w:szCs w:val="21"/>
        </w:rPr>
        <w:t>свидетельство, выданное соответствующей торгово-промышленной палатой или иным компетентным органом.</w:t>
      </w:r>
    </w:p>
    <w:p w14:paraId="48BA5D9D"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12</w:t>
      </w:r>
      <w:r w:rsidR="007247B8" w:rsidRPr="0051666A">
        <w:rPr>
          <w:rFonts w:ascii="Times New Roman" w:hAnsi="Times New Roman" w:cs="Times New Roman"/>
          <w:sz w:val="21"/>
          <w:szCs w:val="21"/>
        </w:rPr>
        <w:t xml:space="preserve">.4.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w:t>
      </w:r>
      <w:r w:rsidR="007247B8" w:rsidRPr="0051666A">
        <w:rPr>
          <w:rFonts w:ascii="Times New Roman" w:hAnsi="Times New Roman" w:cs="Times New Roman"/>
          <w:spacing w:val="-1"/>
          <w:sz w:val="21"/>
          <w:szCs w:val="21"/>
        </w:rPr>
        <w:t>продолжительности обстоятельств и разумному сроку для устранения их последствий.</w:t>
      </w:r>
    </w:p>
    <w:p w14:paraId="30A62621" w14:textId="77777777" w:rsidR="007247B8" w:rsidRDefault="003E75D6">
      <w:pPr>
        <w:widowControl w:val="0"/>
        <w:shd w:val="clear" w:color="auto" w:fill="FFFFFF"/>
        <w:spacing w:after="0" w:line="100" w:lineRule="atLeast"/>
        <w:ind w:firstLine="426"/>
        <w:jc w:val="both"/>
        <w:rPr>
          <w:rFonts w:ascii="Times New Roman" w:hAnsi="Times New Roman" w:cs="Times New Roman"/>
          <w:spacing w:val="-1"/>
          <w:sz w:val="21"/>
          <w:szCs w:val="21"/>
        </w:rPr>
      </w:pPr>
      <w:r w:rsidRPr="0051666A">
        <w:rPr>
          <w:rFonts w:ascii="Times New Roman" w:hAnsi="Times New Roman" w:cs="Times New Roman"/>
          <w:sz w:val="21"/>
          <w:szCs w:val="21"/>
        </w:rPr>
        <w:t>12</w:t>
      </w:r>
      <w:r w:rsidR="007247B8" w:rsidRPr="0051666A">
        <w:rPr>
          <w:rFonts w:ascii="Times New Roman" w:hAnsi="Times New Roman" w:cs="Times New Roman"/>
          <w:sz w:val="21"/>
          <w:szCs w:val="21"/>
        </w:rPr>
        <w:t xml:space="preserve">.5. Если действие обстоятельств непреодолимой силы продолжается более 90 (девяносто) календарных дней, Стороны должны договориться о порядке исполнения или </w:t>
      </w:r>
      <w:r w:rsidR="007247B8" w:rsidRPr="0051666A">
        <w:rPr>
          <w:rFonts w:ascii="Times New Roman" w:hAnsi="Times New Roman" w:cs="Times New Roman"/>
          <w:spacing w:val="-1"/>
          <w:sz w:val="21"/>
          <w:szCs w:val="21"/>
        </w:rPr>
        <w:t xml:space="preserve">прекращении настоящего Договора. Если соглашение Сторонами не достигнуто, любая из Сторон </w:t>
      </w:r>
      <w:r w:rsidR="007247B8" w:rsidRPr="0051666A">
        <w:rPr>
          <w:rFonts w:ascii="Times New Roman" w:hAnsi="Times New Roman" w:cs="Times New Roman"/>
          <w:sz w:val="21"/>
          <w:szCs w:val="21"/>
        </w:rPr>
        <w:t xml:space="preserve">вправе в одностороннем порядке отказаться от исполнения условий настоящего Договора, </w:t>
      </w:r>
      <w:r w:rsidR="007247B8" w:rsidRPr="0051666A">
        <w:rPr>
          <w:rFonts w:ascii="Times New Roman" w:hAnsi="Times New Roman" w:cs="Times New Roman"/>
          <w:spacing w:val="-2"/>
          <w:sz w:val="21"/>
          <w:szCs w:val="21"/>
        </w:rPr>
        <w:t xml:space="preserve">предварительно уведомив об этом другую Сторону путем направления заказным письмом другой </w:t>
      </w:r>
      <w:r w:rsidR="007247B8" w:rsidRPr="0051666A">
        <w:rPr>
          <w:rFonts w:ascii="Times New Roman" w:hAnsi="Times New Roman" w:cs="Times New Roman"/>
          <w:sz w:val="21"/>
          <w:szCs w:val="21"/>
        </w:rPr>
        <w:t xml:space="preserve">Стороне соответствующего извещения не менее чем за 1 (один) месяц до отказа от исполнения </w:t>
      </w:r>
      <w:r w:rsidR="007247B8" w:rsidRPr="0051666A">
        <w:rPr>
          <w:rFonts w:ascii="Times New Roman" w:hAnsi="Times New Roman" w:cs="Times New Roman"/>
          <w:spacing w:val="-2"/>
          <w:sz w:val="21"/>
          <w:szCs w:val="21"/>
        </w:rPr>
        <w:t xml:space="preserve">условий настоящего Договора. Указанный порядок одностороннего отказа от исполнения условий </w:t>
      </w:r>
      <w:r w:rsidR="007247B8" w:rsidRPr="0051666A">
        <w:rPr>
          <w:rFonts w:ascii="Times New Roman" w:hAnsi="Times New Roman" w:cs="Times New Roman"/>
          <w:spacing w:val="-1"/>
          <w:sz w:val="21"/>
          <w:szCs w:val="21"/>
        </w:rPr>
        <w:t>настоящего Договора не применяется в случаях, отличных от описанного в настоящем пункте.</w:t>
      </w:r>
    </w:p>
    <w:p w14:paraId="71118E83" w14:textId="77777777" w:rsidR="0025094A" w:rsidRPr="0051666A" w:rsidRDefault="0025094A">
      <w:pPr>
        <w:widowControl w:val="0"/>
        <w:shd w:val="clear" w:color="auto" w:fill="FFFFFF"/>
        <w:spacing w:after="0" w:line="100" w:lineRule="atLeast"/>
        <w:ind w:firstLine="426"/>
        <w:jc w:val="both"/>
        <w:rPr>
          <w:rFonts w:ascii="Times New Roman" w:hAnsi="Times New Roman" w:cs="Times New Roman"/>
          <w:b/>
          <w:bCs/>
          <w:spacing w:val="-2"/>
          <w:sz w:val="21"/>
          <w:szCs w:val="21"/>
        </w:rPr>
      </w:pPr>
    </w:p>
    <w:p w14:paraId="49951F37" w14:textId="77777777" w:rsidR="007247B8" w:rsidRPr="0051666A" w:rsidRDefault="003E75D6">
      <w:pPr>
        <w:widowControl w:val="0"/>
        <w:shd w:val="clear" w:color="auto" w:fill="FFFFFF"/>
        <w:spacing w:after="0" w:line="100" w:lineRule="atLeast"/>
        <w:ind w:firstLine="426"/>
        <w:jc w:val="center"/>
        <w:rPr>
          <w:rFonts w:ascii="Times New Roman" w:hAnsi="Times New Roman" w:cs="Times New Roman"/>
          <w:b/>
          <w:bCs/>
          <w:spacing w:val="-2"/>
          <w:sz w:val="21"/>
          <w:szCs w:val="21"/>
        </w:rPr>
      </w:pPr>
      <w:r w:rsidRPr="0051666A">
        <w:rPr>
          <w:rFonts w:ascii="Times New Roman" w:hAnsi="Times New Roman" w:cs="Times New Roman"/>
          <w:b/>
          <w:bCs/>
          <w:spacing w:val="-2"/>
          <w:sz w:val="21"/>
          <w:szCs w:val="21"/>
        </w:rPr>
        <w:t>13</w:t>
      </w:r>
      <w:r w:rsidR="007247B8" w:rsidRPr="0051666A">
        <w:rPr>
          <w:rFonts w:ascii="Times New Roman" w:hAnsi="Times New Roman" w:cs="Times New Roman"/>
          <w:b/>
          <w:bCs/>
          <w:spacing w:val="-2"/>
          <w:sz w:val="21"/>
          <w:szCs w:val="21"/>
        </w:rPr>
        <w:t>.  Согласие Участника долевого строительства на обработку персональных данных</w:t>
      </w:r>
      <w:r w:rsidR="005A58A6">
        <w:rPr>
          <w:rFonts w:ascii="Times New Roman" w:hAnsi="Times New Roman" w:cs="Times New Roman"/>
          <w:b/>
          <w:bCs/>
          <w:spacing w:val="-2"/>
          <w:sz w:val="21"/>
          <w:szCs w:val="21"/>
        </w:rPr>
        <w:t>.</w:t>
      </w:r>
    </w:p>
    <w:p w14:paraId="78DB62E9" w14:textId="77777777" w:rsidR="007247B8" w:rsidRPr="0051666A" w:rsidRDefault="003E75D6">
      <w:pPr>
        <w:widowControl w:val="0"/>
        <w:shd w:val="clear" w:color="auto" w:fill="FFFFFF"/>
        <w:spacing w:after="0" w:line="100" w:lineRule="atLeast"/>
        <w:ind w:firstLine="425"/>
        <w:jc w:val="both"/>
        <w:rPr>
          <w:rFonts w:ascii="Times New Roman" w:hAnsi="Times New Roman" w:cs="Times New Roman"/>
          <w:bCs/>
          <w:spacing w:val="-2"/>
          <w:sz w:val="21"/>
          <w:szCs w:val="21"/>
        </w:rPr>
      </w:pPr>
      <w:r w:rsidRPr="0051666A">
        <w:rPr>
          <w:rFonts w:ascii="Times New Roman" w:hAnsi="Times New Roman" w:cs="Times New Roman"/>
          <w:bCs/>
          <w:spacing w:val="-2"/>
          <w:sz w:val="21"/>
          <w:szCs w:val="21"/>
        </w:rPr>
        <w:t>13</w:t>
      </w:r>
      <w:r w:rsidR="007247B8" w:rsidRPr="0051666A">
        <w:rPr>
          <w:rFonts w:ascii="Times New Roman" w:hAnsi="Times New Roman" w:cs="Times New Roman"/>
          <w:bCs/>
          <w:spacing w:val="-2"/>
          <w:sz w:val="21"/>
          <w:szCs w:val="21"/>
        </w:rPr>
        <w:t>.1.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136E6DFF" w14:textId="77777777" w:rsidR="007247B8" w:rsidRPr="0051666A" w:rsidRDefault="003E75D6">
      <w:pPr>
        <w:widowControl w:val="0"/>
        <w:shd w:val="clear" w:color="auto" w:fill="FFFFFF"/>
        <w:spacing w:after="0" w:line="100" w:lineRule="atLeast"/>
        <w:ind w:firstLine="425"/>
        <w:jc w:val="both"/>
        <w:rPr>
          <w:rFonts w:ascii="Times New Roman" w:hAnsi="Times New Roman" w:cs="Times New Roman"/>
          <w:bCs/>
          <w:spacing w:val="-2"/>
          <w:sz w:val="21"/>
          <w:szCs w:val="21"/>
        </w:rPr>
      </w:pPr>
      <w:r w:rsidRPr="0051666A">
        <w:rPr>
          <w:rFonts w:ascii="Times New Roman" w:hAnsi="Times New Roman" w:cs="Times New Roman"/>
          <w:bCs/>
          <w:spacing w:val="-2"/>
          <w:sz w:val="21"/>
          <w:szCs w:val="21"/>
        </w:rPr>
        <w:t>13</w:t>
      </w:r>
      <w:r w:rsidR="007247B8" w:rsidRPr="0051666A">
        <w:rPr>
          <w:rFonts w:ascii="Times New Roman" w:hAnsi="Times New Roman" w:cs="Times New Roman"/>
          <w:bCs/>
          <w:spacing w:val="-2"/>
          <w:sz w:val="21"/>
          <w:szCs w:val="21"/>
        </w:rPr>
        <w:t>.2.  Целью обработки персональных данных Участника долевого строительства является заключение и исполнение Сторонами настоящего договора, в котором Участник долевого строительства, как субъект персональных данных, является стороной.</w:t>
      </w:r>
    </w:p>
    <w:p w14:paraId="0E7E921A" w14:textId="77777777" w:rsidR="007247B8" w:rsidRPr="0051666A" w:rsidRDefault="003E75D6">
      <w:pPr>
        <w:widowControl w:val="0"/>
        <w:shd w:val="clear" w:color="auto" w:fill="FFFFFF"/>
        <w:spacing w:after="0" w:line="100" w:lineRule="atLeast"/>
        <w:ind w:firstLine="425"/>
        <w:jc w:val="both"/>
        <w:rPr>
          <w:rFonts w:ascii="Times New Roman" w:hAnsi="Times New Roman" w:cs="Times New Roman"/>
          <w:bCs/>
          <w:spacing w:val="-2"/>
          <w:sz w:val="21"/>
          <w:szCs w:val="21"/>
        </w:rPr>
      </w:pPr>
      <w:r w:rsidRPr="0051666A">
        <w:rPr>
          <w:rFonts w:ascii="Times New Roman" w:hAnsi="Times New Roman" w:cs="Times New Roman"/>
          <w:bCs/>
          <w:spacing w:val="-2"/>
          <w:sz w:val="21"/>
          <w:szCs w:val="21"/>
        </w:rPr>
        <w:t>13</w:t>
      </w:r>
      <w:r w:rsidR="007247B8" w:rsidRPr="0051666A">
        <w:rPr>
          <w:rFonts w:ascii="Times New Roman" w:hAnsi="Times New Roman" w:cs="Times New Roman"/>
          <w:bCs/>
          <w:spacing w:val="-2"/>
          <w:sz w:val="21"/>
          <w:szCs w:val="21"/>
        </w:rPr>
        <w:t xml:space="preserve">.3.  В перечень персональных данных Участника долевого строительства, на обработку которых </w:t>
      </w:r>
      <w:proofErr w:type="gramStart"/>
      <w:r w:rsidR="007247B8" w:rsidRPr="0051666A">
        <w:rPr>
          <w:rFonts w:ascii="Times New Roman" w:hAnsi="Times New Roman" w:cs="Times New Roman"/>
          <w:bCs/>
          <w:spacing w:val="-2"/>
          <w:sz w:val="21"/>
          <w:szCs w:val="21"/>
        </w:rPr>
        <w:t>дает  согласие</w:t>
      </w:r>
      <w:proofErr w:type="gramEnd"/>
      <w:r w:rsidR="007247B8" w:rsidRPr="0051666A">
        <w:rPr>
          <w:rFonts w:ascii="Times New Roman" w:hAnsi="Times New Roman" w:cs="Times New Roman"/>
          <w:bCs/>
          <w:spacing w:val="-2"/>
          <w:sz w:val="21"/>
          <w:szCs w:val="21"/>
        </w:rPr>
        <w:t xml:space="preserve"> субъекта персональных данных, входят:</w:t>
      </w:r>
    </w:p>
    <w:p w14:paraId="28B7A758" w14:textId="77777777" w:rsidR="007247B8" w:rsidRPr="0051666A" w:rsidRDefault="007247B8">
      <w:pPr>
        <w:widowControl w:val="0"/>
        <w:shd w:val="clear" w:color="auto" w:fill="FFFFFF"/>
        <w:spacing w:after="0" w:line="100" w:lineRule="atLeast"/>
        <w:ind w:firstLine="425"/>
        <w:jc w:val="both"/>
        <w:rPr>
          <w:rFonts w:ascii="Times New Roman" w:hAnsi="Times New Roman" w:cs="Times New Roman"/>
          <w:bCs/>
          <w:spacing w:val="-2"/>
          <w:sz w:val="21"/>
          <w:szCs w:val="21"/>
        </w:rPr>
      </w:pPr>
    </w:p>
    <w:p w14:paraId="289BA1C7" w14:textId="77777777" w:rsidR="007247B8" w:rsidRPr="0051666A" w:rsidRDefault="007247B8">
      <w:pPr>
        <w:widowControl w:val="0"/>
        <w:shd w:val="clear" w:color="auto" w:fill="FFFFFF"/>
        <w:spacing w:after="0" w:line="100" w:lineRule="atLeast"/>
        <w:ind w:firstLine="425"/>
        <w:jc w:val="both"/>
        <w:rPr>
          <w:rFonts w:ascii="Times New Roman" w:hAnsi="Times New Roman" w:cs="Times New Roman"/>
          <w:bCs/>
          <w:spacing w:val="-2"/>
          <w:sz w:val="21"/>
          <w:szCs w:val="21"/>
        </w:rPr>
      </w:pPr>
      <w:r w:rsidRPr="0051666A">
        <w:rPr>
          <w:rFonts w:ascii="Times New Roman" w:hAnsi="Times New Roman" w:cs="Times New Roman"/>
          <w:bCs/>
          <w:spacing w:val="-2"/>
          <w:sz w:val="21"/>
          <w:szCs w:val="21"/>
        </w:rPr>
        <w:t>1)  фамилия, имя, отчество, дата рождения Участника долевого строительства;</w:t>
      </w:r>
    </w:p>
    <w:p w14:paraId="759A1BB8" w14:textId="77777777" w:rsidR="007247B8" w:rsidRPr="0051666A" w:rsidRDefault="007247B8">
      <w:pPr>
        <w:widowControl w:val="0"/>
        <w:shd w:val="clear" w:color="auto" w:fill="FFFFFF"/>
        <w:spacing w:after="0" w:line="100" w:lineRule="atLeast"/>
        <w:ind w:firstLine="425"/>
        <w:jc w:val="both"/>
        <w:rPr>
          <w:rFonts w:ascii="Times New Roman" w:hAnsi="Times New Roman" w:cs="Times New Roman"/>
          <w:bCs/>
          <w:spacing w:val="-2"/>
          <w:sz w:val="21"/>
          <w:szCs w:val="21"/>
        </w:rPr>
      </w:pPr>
      <w:r w:rsidRPr="0051666A">
        <w:rPr>
          <w:rFonts w:ascii="Times New Roman" w:hAnsi="Times New Roman" w:cs="Times New Roman"/>
          <w:bCs/>
          <w:spacing w:val="-2"/>
          <w:sz w:val="21"/>
          <w:szCs w:val="21"/>
        </w:rPr>
        <w:t>2)  данные адреса места жительства и регистрации по месту жительства Участника долевого строительства;</w:t>
      </w:r>
    </w:p>
    <w:p w14:paraId="3426462C" w14:textId="77777777" w:rsidR="007247B8" w:rsidRPr="0051666A" w:rsidRDefault="007247B8">
      <w:pPr>
        <w:widowControl w:val="0"/>
        <w:shd w:val="clear" w:color="auto" w:fill="FFFFFF"/>
        <w:spacing w:after="0" w:line="100" w:lineRule="atLeast"/>
        <w:ind w:firstLine="425"/>
        <w:jc w:val="both"/>
        <w:rPr>
          <w:rFonts w:ascii="Times New Roman" w:hAnsi="Times New Roman" w:cs="Times New Roman"/>
          <w:bCs/>
          <w:spacing w:val="-2"/>
          <w:sz w:val="21"/>
          <w:szCs w:val="21"/>
        </w:rPr>
      </w:pPr>
      <w:r w:rsidRPr="0051666A">
        <w:rPr>
          <w:rFonts w:ascii="Times New Roman" w:hAnsi="Times New Roman" w:cs="Times New Roman"/>
          <w:bCs/>
          <w:spacing w:val="-2"/>
          <w:sz w:val="21"/>
          <w:szCs w:val="21"/>
        </w:rPr>
        <w:t>3)  данные документа, удостоверяющего личность Участника долевого строительства;</w:t>
      </w:r>
    </w:p>
    <w:p w14:paraId="3B5EE837" w14:textId="77777777" w:rsidR="007247B8" w:rsidRPr="0051666A" w:rsidRDefault="007247B8">
      <w:pPr>
        <w:widowControl w:val="0"/>
        <w:shd w:val="clear" w:color="auto" w:fill="FFFFFF"/>
        <w:spacing w:after="0" w:line="100" w:lineRule="atLeast"/>
        <w:ind w:firstLine="425"/>
        <w:jc w:val="both"/>
        <w:rPr>
          <w:rFonts w:ascii="Times New Roman" w:hAnsi="Times New Roman" w:cs="Times New Roman"/>
          <w:bCs/>
          <w:spacing w:val="-2"/>
          <w:sz w:val="21"/>
          <w:szCs w:val="21"/>
        </w:rPr>
      </w:pPr>
      <w:r w:rsidRPr="0051666A">
        <w:rPr>
          <w:rFonts w:ascii="Times New Roman" w:hAnsi="Times New Roman" w:cs="Times New Roman"/>
          <w:bCs/>
          <w:spacing w:val="-2"/>
          <w:sz w:val="21"/>
          <w:szCs w:val="21"/>
        </w:rPr>
        <w:t>4)  номер контактного телефона Участника долевого строительства;</w:t>
      </w:r>
    </w:p>
    <w:p w14:paraId="42FF64D7" w14:textId="77777777" w:rsidR="007247B8" w:rsidRPr="0051666A" w:rsidRDefault="007247B8">
      <w:pPr>
        <w:widowControl w:val="0"/>
        <w:shd w:val="clear" w:color="auto" w:fill="FFFFFF"/>
        <w:spacing w:after="0" w:line="100" w:lineRule="atLeast"/>
        <w:ind w:firstLine="425"/>
        <w:jc w:val="both"/>
        <w:rPr>
          <w:rFonts w:ascii="Times New Roman" w:hAnsi="Times New Roman" w:cs="Times New Roman"/>
          <w:bCs/>
          <w:spacing w:val="-2"/>
          <w:sz w:val="21"/>
          <w:szCs w:val="21"/>
        </w:rPr>
      </w:pPr>
    </w:p>
    <w:p w14:paraId="5ACC644B" w14:textId="77777777" w:rsidR="007247B8" w:rsidRPr="0051666A" w:rsidRDefault="003E75D6">
      <w:pPr>
        <w:widowControl w:val="0"/>
        <w:shd w:val="clear" w:color="auto" w:fill="FFFFFF"/>
        <w:spacing w:after="0" w:line="100" w:lineRule="atLeast"/>
        <w:ind w:firstLine="425"/>
        <w:jc w:val="both"/>
        <w:rPr>
          <w:rFonts w:ascii="Times New Roman" w:hAnsi="Times New Roman" w:cs="Times New Roman"/>
          <w:bCs/>
          <w:spacing w:val="-2"/>
          <w:sz w:val="21"/>
          <w:szCs w:val="21"/>
        </w:rPr>
      </w:pPr>
      <w:r w:rsidRPr="0051666A">
        <w:rPr>
          <w:rFonts w:ascii="Times New Roman" w:hAnsi="Times New Roman" w:cs="Times New Roman"/>
          <w:bCs/>
          <w:spacing w:val="-2"/>
          <w:sz w:val="21"/>
          <w:szCs w:val="21"/>
        </w:rPr>
        <w:t>13</w:t>
      </w:r>
      <w:r w:rsidR="007247B8" w:rsidRPr="0051666A">
        <w:rPr>
          <w:rFonts w:ascii="Times New Roman" w:hAnsi="Times New Roman" w:cs="Times New Roman"/>
          <w:bCs/>
          <w:spacing w:val="-2"/>
          <w:sz w:val="21"/>
          <w:szCs w:val="21"/>
        </w:rPr>
        <w:t>.4.  Участник долевого строительства выражает согласие на передачу его персональных данных лицу, которое будет осуществлять обработку персональных данных Участника долевого строительства по поручению Застройщика.</w:t>
      </w:r>
    </w:p>
    <w:p w14:paraId="6E30896E" w14:textId="77777777" w:rsidR="007247B8" w:rsidRPr="0051666A" w:rsidRDefault="003E75D6">
      <w:pPr>
        <w:widowControl w:val="0"/>
        <w:shd w:val="clear" w:color="auto" w:fill="FFFFFF"/>
        <w:spacing w:after="0" w:line="100" w:lineRule="atLeast"/>
        <w:ind w:firstLine="425"/>
        <w:jc w:val="both"/>
        <w:rPr>
          <w:rFonts w:ascii="Times New Roman" w:hAnsi="Times New Roman" w:cs="Times New Roman"/>
          <w:bCs/>
          <w:spacing w:val="-2"/>
          <w:sz w:val="21"/>
          <w:szCs w:val="21"/>
        </w:rPr>
      </w:pPr>
      <w:r w:rsidRPr="0051666A">
        <w:rPr>
          <w:rFonts w:ascii="Times New Roman" w:hAnsi="Times New Roman" w:cs="Times New Roman"/>
          <w:bCs/>
          <w:spacing w:val="-2"/>
          <w:sz w:val="21"/>
          <w:szCs w:val="21"/>
        </w:rPr>
        <w:t>13</w:t>
      </w:r>
      <w:r w:rsidR="007247B8" w:rsidRPr="0051666A">
        <w:rPr>
          <w:rFonts w:ascii="Times New Roman" w:hAnsi="Times New Roman" w:cs="Times New Roman"/>
          <w:bCs/>
          <w:spacing w:val="-2"/>
          <w:sz w:val="21"/>
          <w:szCs w:val="21"/>
        </w:rPr>
        <w:t xml:space="preserve">.5.  Перечень действий с персональными данными, на совершение которых дает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(Управлению Федеральной службы государственной регистрации, кадастра и картографии по Республике </w:t>
      </w:r>
      <w:r w:rsidR="006564D9">
        <w:rPr>
          <w:rFonts w:ascii="Times New Roman" w:hAnsi="Times New Roman" w:cs="Times New Roman"/>
          <w:bCs/>
          <w:spacing w:val="-2"/>
          <w:sz w:val="21"/>
          <w:szCs w:val="21"/>
        </w:rPr>
        <w:t>Татарстан</w:t>
      </w:r>
      <w:r w:rsidR="007247B8" w:rsidRPr="0051666A">
        <w:rPr>
          <w:rFonts w:ascii="Times New Roman" w:hAnsi="Times New Roman" w:cs="Times New Roman"/>
          <w:bCs/>
          <w:spacing w:val="-2"/>
          <w:sz w:val="21"/>
          <w:szCs w:val="21"/>
        </w:rPr>
        <w:t>).</w:t>
      </w:r>
    </w:p>
    <w:p w14:paraId="57152849" w14:textId="77777777" w:rsidR="007247B8" w:rsidRPr="0051666A" w:rsidRDefault="007247B8">
      <w:pPr>
        <w:widowControl w:val="0"/>
        <w:shd w:val="clear" w:color="auto" w:fill="FFFFFF"/>
        <w:spacing w:after="0" w:line="100" w:lineRule="atLeast"/>
        <w:ind w:firstLine="425"/>
        <w:jc w:val="both"/>
        <w:rPr>
          <w:rFonts w:ascii="Times New Roman" w:hAnsi="Times New Roman" w:cs="Times New Roman"/>
          <w:bCs/>
          <w:spacing w:val="-2"/>
          <w:sz w:val="21"/>
          <w:szCs w:val="21"/>
        </w:rPr>
      </w:pPr>
      <w:r w:rsidRPr="0051666A">
        <w:rPr>
          <w:rFonts w:ascii="Times New Roman" w:hAnsi="Times New Roman" w:cs="Times New Roman"/>
          <w:bCs/>
          <w:spacing w:val="-2"/>
          <w:sz w:val="21"/>
          <w:szCs w:val="21"/>
        </w:rPr>
        <w:t xml:space="preserve"> Способы обработки: автоматизированные и неавтоматизированные.</w:t>
      </w:r>
    </w:p>
    <w:p w14:paraId="61B764F0" w14:textId="77777777" w:rsidR="007247B8" w:rsidRPr="0051666A" w:rsidRDefault="003E75D6" w:rsidP="005A58A6">
      <w:pPr>
        <w:widowControl w:val="0"/>
        <w:shd w:val="clear" w:color="auto" w:fill="FFFFFF"/>
        <w:spacing w:after="0" w:line="100" w:lineRule="atLeast"/>
        <w:ind w:firstLine="425"/>
        <w:jc w:val="both"/>
        <w:rPr>
          <w:rFonts w:ascii="Times New Roman" w:hAnsi="Times New Roman" w:cs="Times New Roman"/>
          <w:b/>
          <w:bCs/>
          <w:spacing w:val="-2"/>
          <w:sz w:val="21"/>
          <w:szCs w:val="21"/>
        </w:rPr>
      </w:pPr>
      <w:r w:rsidRPr="0051666A">
        <w:rPr>
          <w:rFonts w:ascii="Times New Roman" w:hAnsi="Times New Roman" w:cs="Times New Roman"/>
          <w:bCs/>
          <w:spacing w:val="-2"/>
          <w:sz w:val="21"/>
          <w:szCs w:val="21"/>
        </w:rPr>
        <w:t>13</w:t>
      </w:r>
      <w:r w:rsidR="007247B8" w:rsidRPr="0051666A">
        <w:rPr>
          <w:rFonts w:ascii="Times New Roman" w:hAnsi="Times New Roman" w:cs="Times New Roman"/>
          <w:bCs/>
          <w:spacing w:val="-2"/>
          <w:sz w:val="21"/>
          <w:szCs w:val="21"/>
        </w:rPr>
        <w:t>.6.  Срок, в течение которого действует согласие Участника долевого строительства на обработку его персональных данных по настоящему договору: 5 (Пять лет) с момента подписания настоящего договора Сторонами.</w:t>
      </w:r>
    </w:p>
    <w:p w14:paraId="53A84505" w14:textId="77777777" w:rsidR="007247B8" w:rsidRPr="0051666A" w:rsidRDefault="003E75D6" w:rsidP="003E75D6">
      <w:pPr>
        <w:pStyle w:val="15"/>
        <w:shd w:val="clear" w:color="auto" w:fill="FFFFFF"/>
        <w:ind w:left="426"/>
        <w:jc w:val="center"/>
        <w:rPr>
          <w:sz w:val="21"/>
          <w:szCs w:val="21"/>
        </w:rPr>
      </w:pPr>
      <w:r w:rsidRPr="0051666A">
        <w:rPr>
          <w:b/>
          <w:bCs/>
          <w:spacing w:val="-2"/>
          <w:sz w:val="21"/>
          <w:szCs w:val="21"/>
        </w:rPr>
        <w:t xml:space="preserve">14. </w:t>
      </w:r>
      <w:r w:rsidR="007247B8" w:rsidRPr="0051666A">
        <w:rPr>
          <w:b/>
          <w:bCs/>
          <w:spacing w:val="-2"/>
          <w:sz w:val="21"/>
          <w:szCs w:val="21"/>
        </w:rPr>
        <w:t>Заключительные положения.</w:t>
      </w:r>
    </w:p>
    <w:p w14:paraId="796CB7FD"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14</w:t>
      </w:r>
      <w:r w:rsidR="007247B8" w:rsidRPr="0051666A">
        <w:rPr>
          <w:rFonts w:ascii="Times New Roman" w:hAnsi="Times New Roman" w:cs="Times New Roman"/>
          <w:sz w:val="21"/>
          <w:szCs w:val="21"/>
        </w:rPr>
        <w:t xml:space="preserve">.1. Любая информация о финансовом положении Сторон и условиях договоров с </w:t>
      </w:r>
      <w:r w:rsidR="007247B8" w:rsidRPr="0051666A">
        <w:rPr>
          <w:rFonts w:ascii="Times New Roman" w:hAnsi="Times New Roman" w:cs="Times New Roman"/>
          <w:spacing w:val="-1"/>
          <w:sz w:val="21"/>
          <w:szCs w:val="21"/>
        </w:rPr>
        <w:t xml:space="preserve">третьими лицами, участвующими в строительстве Дома, будет считаться конфиденциальной и не </w:t>
      </w:r>
      <w:r w:rsidR="007247B8" w:rsidRPr="0051666A">
        <w:rPr>
          <w:rFonts w:ascii="Times New Roman" w:hAnsi="Times New Roman" w:cs="Times New Roman"/>
          <w:sz w:val="21"/>
          <w:szCs w:val="21"/>
        </w:rPr>
        <w:t>подлежащей разглашению. Иные условия конфиденциальности могут быть установлены по требованию любой из Сторон.</w:t>
      </w:r>
    </w:p>
    <w:p w14:paraId="5ADB69AF"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14</w:t>
      </w:r>
      <w:r w:rsidR="007247B8" w:rsidRPr="0051666A">
        <w:rPr>
          <w:rFonts w:ascii="Times New Roman" w:hAnsi="Times New Roman" w:cs="Times New Roman"/>
          <w:sz w:val="21"/>
          <w:szCs w:val="21"/>
        </w:rPr>
        <w:t>.2.  Участник долевого строительства обязан уведомить застройщика об изменении реквизитов, указанных в договоре в течение 5 (пяти) рабочих дней.</w:t>
      </w:r>
    </w:p>
    <w:p w14:paraId="2E723352"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14</w:t>
      </w:r>
      <w:r w:rsidR="007247B8" w:rsidRPr="0051666A">
        <w:rPr>
          <w:rFonts w:ascii="Times New Roman" w:hAnsi="Times New Roman" w:cs="Times New Roman"/>
          <w:sz w:val="21"/>
          <w:szCs w:val="21"/>
        </w:rPr>
        <w:t xml:space="preserve">.3. Все изменения и дополнения к настоящему Договору оформляются при наличии письменного согласия Кредитора </w:t>
      </w:r>
      <w:r w:rsidR="007247B8" w:rsidRPr="0051666A">
        <w:rPr>
          <w:rFonts w:ascii="Times New Roman" w:hAnsi="Times New Roman" w:cs="Times New Roman"/>
          <w:spacing w:val="-2"/>
          <w:sz w:val="21"/>
          <w:szCs w:val="21"/>
        </w:rPr>
        <w:t xml:space="preserve">дополнительными соглашениями Сторон в письменной форме, </w:t>
      </w:r>
      <w:r w:rsidR="007247B8" w:rsidRPr="0051666A">
        <w:rPr>
          <w:rFonts w:ascii="Times New Roman" w:hAnsi="Times New Roman" w:cs="Times New Roman"/>
          <w:sz w:val="21"/>
          <w:szCs w:val="21"/>
        </w:rPr>
        <w:t>которые подлежат государственной регистрации и являются неотъемлемой частью настоящего Договора.</w:t>
      </w:r>
    </w:p>
    <w:p w14:paraId="6E2794F9"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lastRenderedPageBreak/>
        <w:t>14</w:t>
      </w:r>
      <w:r w:rsidR="007247B8" w:rsidRPr="0051666A">
        <w:rPr>
          <w:rFonts w:ascii="Times New Roman" w:hAnsi="Times New Roman" w:cs="Times New Roman"/>
          <w:sz w:val="21"/>
          <w:szCs w:val="21"/>
        </w:rPr>
        <w:t>.4. В случае расторжения или отказа от исполнения настоящего Договора, полученные в счет оплаты настоящего Договора денежные средства, Участник долевого строительства поручает Застройщику направлять на свой счет.</w:t>
      </w:r>
    </w:p>
    <w:p w14:paraId="7F8AF988"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14</w:t>
      </w:r>
      <w:r w:rsidR="007247B8" w:rsidRPr="0051666A">
        <w:rPr>
          <w:rFonts w:ascii="Times New Roman" w:hAnsi="Times New Roman" w:cs="Times New Roman"/>
          <w:sz w:val="21"/>
          <w:szCs w:val="21"/>
        </w:rPr>
        <w:t>.5. Во всем остальном, что не предусмотрено настоящим Договором, Стороны руководствуются действующим законодательством Российской Федерации.</w:t>
      </w:r>
    </w:p>
    <w:p w14:paraId="1193D7F6"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pacing w:val="-1"/>
          <w:sz w:val="21"/>
          <w:szCs w:val="21"/>
        </w:rPr>
      </w:pPr>
      <w:r w:rsidRPr="0051666A">
        <w:rPr>
          <w:rFonts w:ascii="Times New Roman" w:hAnsi="Times New Roman" w:cs="Times New Roman"/>
          <w:sz w:val="21"/>
          <w:szCs w:val="21"/>
        </w:rPr>
        <w:t>14</w:t>
      </w:r>
      <w:r w:rsidR="007247B8" w:rsidRPr="0051666A">
        <w:rPr>
          <w:rFonts w:ascii="Times New Roman" w:hAnsi="Times New Roman" w:cs="Times New Roman"/>
          <w:sz w:val="21"/>
          <w:szCs w:val="21"/>
        </w:rPr>
        <w:t xml:space="preserve">.6. </w:t>
      </w:r>
      <w:r w:rsidR="007247B8" w:rsidRPr="0051666A">
        <w:rPr>
          <w:rFonts w:ascii="Times New Roman" w:hAnsi="Times New Roman" w:cs="Times New Roman"/>
          <w:spacing w:val="-1"/>
          <w:sz w:val="21"/>
          <w:szCs w:val="21"/>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6FD0AE17" w14:textId="77777777" w:rsidR="007247B8" w:rsidRPr="0051666A" w:rsidRDefault="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pacing w:val="-1"/>
          <w:sz w:val="21"/>
          <w:szCs w:val="21"/>
        </w:rPr>
        <w:t>14</w:t>
      </w:r>
      <w:r w:rsidR="007247B8" w:rsidRPr="0051666A">
        <w:rPr>
          <w:rFonts w:ascii="Times New Roman" w:hAnsi="Times New Roman" w:cs="Times New Roman"/>
          <w:spacing w:val="-1"/>
          <w:sz w:val="21"/>
          <w:szCs w:val="21"/>
        </w:rPr>
        <w:t xml:space="preserve">.7.  </w:t>
      </w:r>
      <w:r w:rsidR="007247B8" w:rsidRPr="0051666A">
        <w:rPr>
          <w:rFonts w:ascii="Times New Roman" w:hAnsi="Times New Roman" w:cs="Times New Roman"/>
          <w:sz w:val="21"/>
          <w:szCs w:val="21"/>
        </w:rPr>
        <w:t xml:space="preserve">Наименования разделов настоящего Договора приведены исключительно для </w:t>
      </w:r>
      <w:r w:rsidR="007247B8" w:rsidRPr="0051666A">
        <w:rPr>
          <w:rFonts w:ascii="Times New Roman" w:hAnsi="Times New Roman" w:cs="Times New Roman"/>
          <w:spacing w:val="-1"/>
          <w:sz w:val="21"/>
          <w:szCs w:val="21"/>
        </w:rPr>
        <w:t xml:space="preserve">удобства и не влияют на толкование условий Договора. При толковании и применении условий </w:t>
      </w:r>
      <w:r w:rsidR="007247B8" w:rsidRPr="0051666A">
        <w:rPr>
          <w:rFonts w:ascii="Times New Roman" w:hAnsi="Times New Roman" w:cs="Times New Roman"/>
          <w:spacing w:val="-2"/>
          <w:sz w:val="21"/>
          <w:szCs w:val="21"/>
        </w:rPr>
        <w:t xml:space="preserve">настоящего Договора его положения являются взаимосвязанными и каждое положение должно </w:t>
      </w:r>
      <w:r w:rsidR="007247B8" w:rsidRPr="0051666A">
        <w:rPr>
          <w:rFonts w:ascii="Times New Roman" w:hAnsi="Times New Roman" w:cs="Times New Roman"/>
          <w:sz w:val="21"/>
          <w:szCs w:val="21"/>
        </w:rPr>
        <w:t>рассматриваться в контексте всех других положений.</w:t>
      </w:r>
    </w:p>
    <w:p w14:paraId="33B38B43" w14:textId="2A944D96" w:rsidR="007247B8" w:rsidRDefault="003E75D6">
      <w:pPr>
        <w:widowControl w:val="0"/>
        <w:shd w:val="clear" w:color="auto" w:fill="FFFFFF"/>
        <w:spacing w:after="0" w:line="100" w:lineRule="atLeast"/>
        <w:ind w:firstLine="426"/>
        <w:jc w:val="both"/>
        <w:rPr>
          <w:rFonts w:ascii="Times New Roman" w:hAnsi="Times New Roman" w:cs="Times New Roman"/>
          <w:sz w:val="21"/>
          <w:szCs w:val="21"/>
        </w:rPr>
      </w:pPr>
      <w:r w:rsidRPr="0051666A">
        <w:rPr>
          <w:rFonts w:ascii="Times New Roman" w:hAnsi="Times New Roman" w:cs="Times New Roman"/>
          <w:sz w:val="21"/>
          <w:szCs w:val="21"/>
        </w:rPr>
        <w:t>14</w:t>
      </w:r>
      <w:r w:rsidR="007247B8" w:rsidRPr="0051666A">
        <w:rPr>
          <w:rFonts w:ascii="Times New Roman" w:hAnsi="Times New Roman" w:cs="Times New Roman"/>
          <w:sz w:val="21"/>
          <w:szCs w:val="21"/>
        </w:rPr>
        <w:t xml:space="preserve">.8.  </w:t>
      </w:r>
      <w:r w:rsidR="00A12190">
        <w:rPr>
          <w:rFonts w:ascii="Times New Roman" w:hAnsi="Times New Roman" w:cs="Times New Roman"/>
          <w:spacing w:val="-1"/>
          <w:sz w:val="21"/>
          <w:szCs w:val="21"/>
        </w:rPr>
        <w:t>Н</w:t>
      </w:r>
      <w:r w:rsidR="000F5147">
        <w:rPr>
          <w:rFonts w:ascii="Times New Roman" w:hAnsi="Times New Roman" w:cs="Times New Roman"/>
          <w:spacing w:val="-1"/>
          <w:sz w:val="21"/>
          <w:szCs w:val="21"/>
        </w:rPr>
        <w:t>астоящий Договор составлен на 7</w:t>
      </w:r>
      <w:r w:rsidR="007247B8" w:rsidRPr="0051666A">
        <w:rPr>
          <w:rFonts w:ascii="Times New Roman" w:hAnsi="Times New Roman" w:cs="Times New Roman"/>
          <w:spacing w:val="-1"/>
          <w:sz w:val="21"/>
          <w:szCs w:val="21"/>
        </w:rPr>
        <w:t xml:space="preserve"> (</w:t>
      </w:r>
      <w:r w:rsidR="000F5147">
        <w:rPr>
          <w:rFonts w:ascii="Times New Roman" w:hAnsi="Times New Roman" w:cs="Times New Roman"/>
          <w:spacing w:val="-1"/>
          <w:sz w:val="21"/>
          <w:szCs w:val="21"/>
        </w:rPr>
        <w:t>Семи</w:t>
      </w:r>
      <w:r w:rsidR="00C51CF9" w:rsidRPr="0051666A">
        <w:rPr>
          <w:rFonts w:ascii="Times New Roman" w:hAnsi="Times New Roman" w:cs="Times New Roman"/>
          <w:spacing w:val="-1"/>
          <w:sz w:val="21"/>
          <w:szCs w:val="21"/>
        </w:rPr>
        <w:t>)</w:t>
      </w:r>
      <w:r w:rsidR="00FF3244">
        <w:rPr>
          <w:rFonts w:ascii="Times New Roman" w:hAnsi="Times New Roman" w:cs="Times New Roman"/>
          <w:spacing w:val="-1"/>
          <w:sz w:val="21"/>
          <w:szCs w:val="21"/>
        </w:rPr>
        <w:t xml:space="preserve"> </w:t>
      </w:r>
      <w:r w:rsidR="000F5147">
        <w:rPr>
          <w:rFonts w:ascii="Times New Roman" w:hAnsi="Times New Roman" w:cs="Times New Roman"/>
          <w:spacing w:val="-1"/>
          <w:sz w:val="21"/>
          <w:szCs w:val="21"/>
        </w:rPr>
        <w:t>листах</w:t>
      </w:r>
      <w:r w:rsidR="007247B8" w:rsidRPr="0051666A">
        <w:rPr>
          <w:rFonts w:ascii="Times New Roman" w:hAnsi="Times New Roman" w:cs="Times New Roman"/>
          <w:spacing w:val="-1"/>
          <w:sz w:val="21"/>
          <w:szCs w:val="21"/>
        </w:rPr>
        <w:t xml:space="preserve">, включая одно приложение, в </w:t>
      </w:r>
      <w:r w:rsidR="00DE3651" w:rsidRPr="0051666A">
        <w:rPr>
          <w:rFonts w:ascii="Times New Roman" w:hAnsi="Times New Roman" w:cs="Times New Roman"/>
          <w:spacing w:val="-1"/>
          <w:sz w:val="21"/>
          <w:szCs w:val="21"/>
        </w:rPr>
        <w:t>3</w:t>
      </w:r>
      <w:r w:rsidR="007247B8" w:rsidRPr="0051666A">
        <w:rPr>
          <w:rFonts w:ascii="Times New Roman" w:hAnsi="Times New Roman" w:cs="Times New Roman"/>
          <w:spacing w:val="-1"/>
          <w:sz w:val="21"/>
          <w:szCs w:val="21"/>
        </w:rPr>
        <w:t xml:space="preserve"> (</w:t>
      </w:r>
      <w:r w:rsidR="00A03639" w:rsidRPr="0051666A">
        <w:rPr>
          <w:rFonts w:ascii="Times New Roman" w:hAnsi="Times New Roman" w:cs="Times New Roman"/>
          <w:spacing w:val="-1"/>
          <w:sz w:val="21"/>
          <w:szCs w:val="21"/>
        </w:rPr>
        <w:t>Трех</w:t>
      </w:r>
      <w:r w:rsidR="007247B8" w:rsidRPr="0051666A">
        <w:rPr>
          <w:rFonts w:ascii="Times New Roman" w:hAnsi="Times New Roman" w:cs="Times New Roman"/>
          <w:spacing w:val="-1"/>
          <w:sz w:val="21"/>
          <w:szCs w:val="21"/>
        </w:rPr>
        <w:t xml:space="preserve">) экземплярах, по одному для каждой из Сторон и </w:t>
      </w:r>
      <w:r w:rsidR="007247B8" w:rsidRPr="0051666A">
        <w:rPr>
          <w:rFonts w:ascii="Times New Roman" w:hAnsi="Times New Roman" w:cs="Times New Roman"/>
          <w:sz w:val="21"/>
          <w:szCs w:val="21"/>
        </w:rPr>
        <w:t xml:space="preserve">один </w:t>
      </w:r>
      <w:proofErr w:type="gramStart"/>
      <w:r w:rsidR="007247B8" w:rsidRPr="0051666A">
        <w:rPr>
          <w:rFonts w:ascii="Times New Roman" w:hAnsi="Times New Roman" w:cs="Times New Roman"/>
          <w:sz w:val="21"/>
          <w:szCs w:val="21"/>
        </w:rPr>
        <w:t xml:space="preserve">для  </w:t>
      </w:r>
      <w:proofErr w:type="spellStart"/>
      <w:r w:rsidR="007247B8" w:rsidRPr="0051666A">
        <w:rPr>
          <w:rFonts w:ascii="Times New Roman" w:hAnsi="Times New Roman" w:cs="Times New Roman"/>
          <w:sz w:val="21"/>
          <w:szCs w:val="21"/>
        </w:rPr>
        <w:t>УФСГРКиК</w:t>
      </w:r>
      <w:proofErr w:type="spellEnd"/>
      <w:proofErr w:type="gramEnd"/>
      <w:r w:rsidR="007247B8" w:rsidRPr="0051666A">
        <w:rPr>
          <w:rFonts w:ascii="Times New Roman" w:hAnsi="Times New Roman" w:cs="Times New Roman"/>
          <w:sz w:val="21"/>
          <w:szCs w:val="21"/>
        </w:rPr>
        <w:t xml:space="preserve"> по Республике </w:t>
      </w:r>
      <w:r w:rsidR="00537642">
        <w:rPr>
          <w:rFonts w:ascii="Times New Roman" w:hAnsi="Times New Roman" w:cs="Times New Roman"/>
          <w:sz w:val="21"/>
          <w:szCs w:val="21"/>
        </w:rPr>
        <w:t>Татарстан</w:t>
      </w:r>
      <w:r w:rsidR="007247B8" w:rsidRPr="0051666A">
        <w:rPr>
          <w:rFonts w:ascii="Times New Roman" w:hAnsi="Times New Roman" w:cs="Times New Roman"/>
          <w:sz w:val="21"/>
          <w:szCs w:val="21"/>
        </w:rPr>
        <w:t>.</w:t>
      </w:r>
    </w:p>
    <w:p w14:paraId="09F25A31" w14:textId="77777777" w:rsidR="00537642" w:rsidRPr="0051666A" w:rsidRDefault="00537642">
      <w:pPr>
        <w:widowControl w:val="0"/>
        <w:shd w:val="clear" w:color="auto" w:fill="FFFFFF"/>
        <w:spacing w:after="0" w:line="100" w:lineRule="atLeast"/>
        <w:ind w:firstLine="426"/>
        <w:jc w:val="both"/>
        <w:rPr>
          <w:rFonts w:ascii="Times New Roman" w:hAnsi="Times New Roman" w:cs="Times New Roman"/>
          <w:spacing w:val="-11"/>
          <w:sz w:val="21"/>
          <w:szCs w:val="21"/>
        </w:rPr>
      </w:pPr>
    </w:p>
    <w:p w14:paraId="317ABCE7" w14:textId="77777777" w:rsidR="007247B8" w:rsidRPr="0051666A" w:rsidRDefault="007247B8">
      <w:pPr>
        <w:pStyle w:val="15"/>
        <w:numPr>
          <w:ilvl w:val="0"/>
          <w:numId w:val="6"/>
        </w:numPr>
        <w:shd w:val="clear" w:color="auto" w:fill="FFFFFF"/>
        <w:ind w:left="0" w:firstLine="426"/>
        <w:jc w:val="center"/>
        <w:rPr>
          <w:spacing w:val="-1"/>
          <w:sz w:val="21"/>
          <w:szCs w:val="21"/>
        </w:rPr>
      </w:pPr>
      <w:r w:rsidRPr="0051666A">
        <w:rPr>
          <w:b/>
          <w:bCs/>
          <w:spacing w:val="-1"/>
          <w:sz w:val="21"/>
          <w:szCs w:val="21"/>
        </w:rPr>
        <w:t>Перечень приложений к настоящему Договору.</w:t>
      </w:r>
    </w:p>
    <w:p w14:paraId="4CADBF1C" w14:textId="77777777" w:rsidR="007247B8" w:rsidRDefault="007247B8">
      <w:pPr>
        <w:shd w:val="clear" w:color="auto" w:fill="FFFFFF"/>
        <w:spacing w:after="0" w:line="100" w:lineRule="atLeast"/>
        <w:ind w:firstLine="426"/>
        <w:rPr>
          <w:rFonts w:ascii="Times New Roman" w:hAnsi="Times New Roman" w:cs="Times New Roman"/>
          <w:b/>
          <w:spacing w:val="-1"/>
          <w:sz w:val="21"/>
          <w:szCs w:val="21"/>
        </w:rPr>
      </w:pPr>
      <w:r w:rsidRPr="0051666A">
        <w:rPr>
          <w:rFonts w:ascii="Times New Roman" w:hAnsi="Times New Roman" w:cs="Times New Roman"/>
          <w:b/>
          <w:spacing w:val="-1"/>
          <w:sz w:val="21"/>
          <w:szCs w:val="21"/>
        </w:rPr>
        <w:t>Приложение № 1. Описание объекта долевого строительства и его схема расположения на поэтажном плане.</w:t>
      </w:r>
    </w:p>
    <w:p w14:paraId="4089832B" w14:textId="77777777" w:rsidR="00537642" w:rsidRPr="0051666A" w:rsidRDefault="00537642">
      <w:pPr>
        <w:shd w:val="clear" w:color="auto" w:fill="FFFFFF"/>
        <w:spacing w:after="0" w:line="100" w:lineRule="atLeast"/>
        <w:ind w:firstLine="426"/>
        <w:rPr>
          <w:rFonts w:ascii="Times New Roman" w:hAnsi="Times New Roman" w:cs="Times New Roman"/>
          <w:spacing w:val="-1"/>
          <w:sz w:val="21"/>
          <w:szCs w:val="21"/>
        </w:rPr>
      </w:pPr>
    </w:p>
    <w:p w14:paraId="7679D4F8" w14:textId="77777777" w:rsidR="007247B8" w:rsidRPr="003B0CC9" w:rsidRDefault="007247B8" w:rsidP="00A41C78">
      <w:pPr>
        <w:pStyle w:val="15"/>
        <w:numPr>
          <w:ilvl w:val="0"/>
          <w:numId w:val="6"/>
        </w:numPr>
        <w:shd w:val="clear" w:color="auto" w:fill="FFFFFF"/>
        <w:ind w:left="0" w:firstLine="426"/>
        <w:jc w:val="center"/>
        <w:rPr>
          <w:b/>
          <w:color w:val="00000A"/>
          <w:sz w:val="21"/>
          <w:szCs w:val="21"/>
        </w:rPr>
      </w:pPr>
      <w:r w:rsidRPr="0051666A">
        <w:rPr>
          <w:b/>
          <w:bCs/>
          <w:sz w:val="21"/>
          <w:szCs w:val="21"/>
        </w:rPr>
        <w:t>Реквизиты, подписи Сторон.</w:t>
      </w:r>
    </w:p>
    <w:p w14:paraId="3AEC31D1" w14:textId="77777777" w:rsidR="003B0CC9" w:rsidRPr="0051666A" w:rsidRDefault="003B0CC9" w:rsidP="003B0CC9">
      <w:pPr>
        <w:pStyle w:val="15"/>
        <w:shd w:val="clear" w:color="auto" w:fill="FFFFFF"/>
        <w:ind w:left="426"/>
        <w:jc w:val="center"/>
        <w:rPr>
          <w:b/>
          <w:color w:val="00000A"/>
          <w:sz w:val="21"/>
          <w:szCs w:val="21"/>
        </w:rPr>
      </w:pPr>
    </w:p>
    <w:tbl>
      <w:tblPr>
        <w:tblW w:w="11041" w:type="dxa"/>
        <w:tblInd w:w="-601" w:type="dxa"/>
        <w:tblLook w:val="04A0" w:firstRow="1" w:lastRow="0" w:firstColumn="1" w:lastColumn="0" w:noHBand="0" w:noVBand="1"/>
      </w:tblPr>
      <w:tblGrid>
        <w:gridCol w:w="5704"/>
        <w:gridCol w:w="5337"/>
      </w:tblGrid>
      <w:tr w:rsidR="00A41C78" w:rsidRPr="0051666A" w14:paraId="421D12DD" w14:textId="77777777" w:rsidTr="00E635C4">
        <w:trPr>
          <w:trHeight w:val="3165"/>
        </w:trPr>
        <w:tc>
          <w:tcPr>
            <w:tcW w:w="5704" w:type="dxa"/>
          </w:tcPr>
          <w:p w14:paraId="1240055B" w14:textId="77777777" w:rsidR="00A41C78" w:rsidRDefault="00A41C78" w:rsidP="00CC2723">
            <w:pPr>
              <w:pStyle w:val="15"/>
              <w:shd w:val="clear" w:color="auto" w:fill="FFFFFF"/>
              <w:ind w:left="0"/>
              <w:jc w:val="both"/>
              <w:rPr>
                <w:b/>
                <w:color w:val="00000A"/>
                <w:sz w:val="21"/>
                <w:szCs w:val="21"/>
              </w:rPr>
            </w:pPr>
            <w:r w:rsidRPr="0051666A">
              <w:rPr>
                <w:b/>
                <w:color w:val="00000A"/>
                <w:sz w:val="21"/>
                <w:szCs w:val="21"/>
              </w:rPr>
              <w:t>ЗАСТРОЙЩИК:</w:t>
            </w:r>
          </w:p>
          <w:p w14:paraId="3D1A3326" w14:textId="77777777" w:rsidR="00AE521C" w:rsidRPr="0051666A" w:rsidRDefault="00AE521C" w:rsidP="00CC2723">
            <w:pPr>
              <w:pStyle w:val="15"/>
              <w:shd w:val="clear" w:color="auto" w:fill="FFFFFF"/>
              <w:ind w:left="0"/>
              <w:jc w:val="both"/>
              <w:rPr>
                <w:b/>
                <w:color w:val="00000A"/>
                <w:sz w:val="21"/>
                <w:szCs w:val="21"/>
              </w:rPr>
            </w:pPr>
          </w:p>
          <w:p w14:paraId="73AC645B" w14:textId="77777777" w:rsidR="00C019B5" w:rsidRDefault="003E5155" w:rsidP="00EA24C4">
            <w:pPr>
              <w:spacing w:after="0" w:line="240" w:lineRule="auto"/>
              <w:jc w:val="both"/>
              <w:rPr>
                <w:rFonts w:ascii="Times New Roman" w:hAnsi="Times New Roman" w:cs="Times New Roman"/>
                <w:b/>
                <w:bCs/>
                <w:sz w:val="21"/>
                <w:szCs w:val="21"/>
                <w:lang w:eastAsia="ru-RU"/>
              </w:rPr>
            </w:pPr>
            <w:r w:rsidRPr="00530FDA">
              <w:rPr>
                <w:rFonts w:ascii="Times New Roman" w:hAnsi="Times New Roman" w:cs="Times New Roman"/>
                <w:b/>
                <w:color w:val="00000A"/>
                <w:sz w:val="21"/>
                <w:szCs w:val="21"/>
              </w:rPr>
              <w:t xml:space="preserve">ООО </w:t>
            </w:r>
            <w:r w:rsidRPr="00530FDA">
              <w:rPr>
                <w:rFonts w:ascii="Times New Roman" w:hAnsi="Times New Roman" w:cs="Times New Roman"/>
                <w:b/>
                <w:bCs/>
                <w:sz w:val="21"/>
                <w:szCs w:val="21"/>
                <w:lang w:eastAsia="ru-RU"/>
              </w:rPr>
              <w:t>«</w:t>
            </w:r>
            <w:r w:rsidR="003051A4" w:rsidRPr="00530FDA">
              <w:rPr>
                <w:rFonts w:ascii="Times New Roman" w:hAnsi="Times New Roman" w:cs="Times New Roman"/>
                <w:b/>
                <w:bCs/>
                <w:sz w:val="21"/>
                <w:szCs w:val="21"/>
                <w:lang w:eastAsia="ru-RU"/>
              </w:rPr>
              <w:t>Авалон Сити</w:t>
            </w:r>
            <w:r w:rsidRPr="00530FDA">
              <w:rPr>
                <w:rFonts w:ascii="Times New Roman" w:hAnsi="Times New Roman" w:cs="Times New Roman"/>
                <w:b/>
                <w:bCs/>
                <w:sz w:val="21"/>
                <w:szCs w:val="21"/>
                <w:lang w:eastAsia="ru-RU"/>
              </w:rPr>
              <w:t xml:space="preserve">» </w:t>
            </w:r>
          </w:p>
          <w:p w14:paraId="4F2717B9" w14:textId="77777777" w:rsidR="00C019B5" w:rsidRDefault="002F4575" w:rsidP="00EA24C4">
            <w:pPr>
              <w:spacing w:after="0" w:line="240" w:lineRule="auto"/>
              <w:jc w:val="both"/>
              <w:rPr>
                <w:rFonts w:ascii="Times New Roman" w:hAnsi="Times New Roman" w:cs="Times New Roman"/>
                <w:sz w:val="21"/>
                <w:szCs w:val="21"/>
              </w:rPr>
            </w:pPr>
            <w:r w:rsidRPr="00530FDA">
              <w:rPr>
                <w:rFonts w:ascii="Times New Roman" w:hAnsi="Times New Roman" w:cs="Times New Roman"/>
                <w:sz w:val="21"/>
                <w:szCs w:val="21"/>
                <w:lang w:eastAsia="ru-RU"/>
              </w:rPr>
              <w:t>Почтовый</w:t>
            </w:r>
            <w:r w:rsidR="003E5155" w:rsidRPr="00530FDA">
              <w:rPr>
                <w:rFonts w:ascii="Times New Roman" w:hAnsi="Times New Roman" w:cs="Times New Roman"/>
                <w:sz w:val="21"/>
                <w:szCs w:val="21"/>
                <w:lang w:eastAsia="ru-RU"/>
              </w:rPr>
              <w:t xml:space="preserve">̆ адрес: </w:t>
            </w:r>
            <w:r w:rsidR="003051A4" w:rsidRPr="00530FDA">
              <w:rPr>
                <w:rFonts w:ascii="Times New Roman" w:hAnsi="Times New Roman" w:cs="Times New Roman"/>
                <w:sz w:val="21"/>
                <w:szCs w:val="21"/>
              </w:rPr>
              <w:t>4200</w:t>
            </w:r>
            <w:r w:rsidR="00134844">
              <w:rPr>
                <w:rFonts w:ascii="Times New Roman" w:hAnsi="Times New Roman" w:cs="Times New Roman"/>
                <w:sz w:val="21"/>
                <w:szCs w:val="21"/>
              </w:rPr>
              <w:t>87</w:t>
            </w:r>
            <w:r w:rsidR="003051A4" w:rsidRPr="00530FDA">
              <w:rPr>
                <w:rFonts w:ascii="Times New Roman" w:hAnsi="Times New Roman" w:cs="Times New Roman"/>
                <w:sz w:val="21"/>
                <w:szCs w:val="21"/>
              </w:rPr>
              <w:t xml:space="preserve"> Республика Татарстан   </w:t>
            </w:r>
          </w:p>
          <w:p w14:paraId="0A16D044" w14:textId="74330917" w:rsidR="00C019B5" w:rsidRDefault="003051A4" w:rsidP="00EA24C4">
            <w:pPr>
              <w:spacing w:after="0" w:line="240" w:lineRule="auto"/>
              <w:jc w:val="both"/>
              <w:rPr>
                <w:rFonts w:ascii="Times New Roman" w:hAnsi="Times New Roman" w:cs="Times New Roman"/>
                <w:sz w:val="21"/>
                <w:szCs w:val="21"/>
              </w:rPr>
            </w:pPr>
            <w:r w:rsidRPr="00530FDA">
              <w:rPr>
                <w:rFonts w:ascii="Times New Roman" w:hAnsi="Times New Roman" w:cs="Times New Roman"/>
                <w:sz w:val="21"/>
                <w:szCs w:val="21"/>
              </w:rPr>
              <w:t xml:space="preserve">г. </w:t>
            </w:r>
            <w:proofErr w:type="gramStart"/>
            <w:r w:rsidRPr="00530FDA">
              <w:rPr>
                <w:rFonts w:ascii="Times New Roman" w:hAnsi="Times New Roman" w:cs="Times New Roman"/>
                <w:sz w:val="21"/>
                <w:szCs w:val="21"/>
              </w:rPr>
              <w:t xml:space="preserve">Казань, </w:t>
            </w:r>
            <w:r w:rsidR="002E3039" w:rsidRPr="00530FDA">
              <w:rPr>
                <w:rFonts w:ascii="Times New Roman" w:hAnsi="Times New Roman" w:cs="Times New Roman"/>
                <w:sz w:val="21"/>
                <w:szCs w:val="21"/>
              </w:rPr>
              <w:t xml:space="preserve"> </w:t>
            </w:r>
            <w:r w:rsidRPr="00530FDA">
              <w:rPr>
                <w:rFonts w:ascii="Times New Roman" w:hAnsi="Times New Roman" w:cs="Times New Roman"/>
                <w:sz w:val="21"/>
                <w:szCs w:val="21"/>
              </w:rPr>
              <w:t>ул.</w:t>
            </w:r>
            <w:proofErr w:type="gramEnd"/>
            <w:r w:rsidRPr="00530FDA">
              <w:rPr>
                <w:rFonts w:ascii="Times New Roman" w:hAnsi="Times New Roman" w:cs="Times New Roman"/>
                <w:sz w:val="21"/>
                <w:szCs w:val="21"/>
              </w:rPr>
              <w:t xml:space="preserve"> </w:t>
            </w:r>
            <w:r w:rsidR="00C019B5">
              <w:rPr>
                <w:rFonts w:ascii="Times New Roman" w:hAnsi="Times New Roman" w:cs="Times New Roman"/>
                <w:sz w:val="21"/>
                <w:szCs w:val="21"/>
              </w:rPr>
              <w:t xml:space="preserve"> </w:t>
            </w:r>
            <w:proofErr w:type="spellStart"/>
            <w:r w:rsidRPr="00530FDA">
              <w:rPr>
                <w:rFonts w:ascii="Times New Roman" w:hAnsi="Times New Roman" w:cs="Times New Roman"/>
                <w:sz w:val="21"/>
                <w:szCs w:val="21"/>
              </w:rPr>
              <w:t>Карбышева</w:t>
            </w:r>
            <w:proofErr w:type="spellEnd"/>
            <w:r w:rsidRPr="00530FDA">
              <w:rPr>
                <w:rFonts w:ascii="Times New Roman" w:hAnsi="Times New Roman" w:cs="Times New Roman"/>
                <w:sz w:val="21"/>
                <w:szCs w:val="21"/>
              </w:rPr>
              <w:t>, д.50, оф.8</w:t>
            </w:r>
            <w:r w:rsidR="002E3039" w:rsidRPr="00530FDA">
              <w:rPr>
                <w:rFonts w:ascii="Times New Roman" w:hAnsi="Times New Roman" w:cs="Times New Roman"/>
                <w:sz w:val="21"/>
                <w:szCs w:val="21"/>
              </w:rPr>
              <w:t>.</w:t>
            </w:r>
            <w:r w:rsidRPr="00530FDA">
              <w:rPr>
                <w:rFonts w:ascii="Times New Roman" w:hAnsi="Times New Roman" w:cs="Times New Roman"/>
                <w:sz w:val="21"/>
                <w:szCs w:val="21"/>
              </w:rPr>
              <w:t xml:space="preserve"> </w:t>
            </w:r>
          </w:p>
          <w:p w14:paraId="31291066" w14:textId="27C333EA" w:rsidR="00EA24C4" w:rsidRDefault="003E5155" w:rsidP="00EA24C4">
            <w:pPr>
              <w:spacing w:after="0" w:line="240" w:lineRule="auto"/>
              <w:jc w:val="both"/>
              <w:rPr>
                <w:rFonts w:ascii="Times New Roman" w:hAnsi="Times New Roman" w:cs="Times New Roman"/>
                <w:sz w:val="21"/>
                <w:szCs w:val="21"/>
              </w:rPr>
            </w:pPr>
            <w:r w:rsidRPr="00530FDA">
              <w:rPr>
                <w:rFonts w:ascii="Times New Roman" w:hAnsi="Times New Roman" w:cs="Times New Roman"/>
                <w:sz w:val="21"/>
                <w:szCs w:val="21"/>
                <w:lang w:eastAsia="ru-RU"/>
              </w:rPr>
              <w:t>ИНН</w:t>
            </w:r>
            <w:r w:rsidR="003051A4" w:rsidRPr="00530FDA">
              <w:rPr>
                <w:rFonts w:ascii="Times New Roman" w:hAnsi="Times New Roman" w:cs="Times New Roman"/>
                <w:sz w:val="21"/>
                <w:szCs w:val="21"/>
                <w:lang w:eastAsia="ru-RU"/>
              </w:rPr>
              <w:t xml:space="preserve"> </w:t>
            </w:r>
            <w:proofErr w:type="gramStart"/>
            <w:r w:rsidR="003051A4" w:rsidRPr="00530FDA">
              <w:rPr>
                <w:rFonts w:ascii="Times New Roman" w:hAnsi="Times New Roman" w:cs="Times New Roman"/>
                <w:sz w:val="21"/>
                <w:szCs w:val="21"/>
              </w:rPr>
              <w:t xml:space="preserve">1655297266 </w:t>
            </w:r>
            <w:r w:rsidR="002E3039" w:rsidRPr="00530FDA">
              <w:rPr>
                <w:rFonts w:ascii="Times New Roman" w:hAnsi="Times New Roman" w:cs="Times New Roman"/>
                <w:sz w:val="21"/>
                <w:szCs w:val="21"/>
              </w:rPr>
              <w:t xml:space="preserve"> </w:t>
            </w:r>
            <w:r w:rsidRPr="00530FDA">
              <w:rPr>
                <w:rFonts w:ascii="Times New Roman" w:hAnsi="Times New Roman" w:cs="Times New Roman"/>
                <w:sz w:val="21"/>
                <w:szCs w:val="21"/>
                <w:lang w:eastAsia="ru-RU"/>
              </w:rPr>
              <w:t>КПП</w:t>
            </w:r>
            <w:proofErr w:type="gramEnd"/>
            <w:r w:rsidR="003051A4" w:rsidRPr="00530FDA">
              <w:rPr>
                <w:rFonts w:ascii="Times New Roman" w:hAnsi="Times New Roman" w:cs="Times New Roman"/>
                <w:sz w:val="21"/>
                <w:szCs w:val="21"/>
                <w:lang w:eastAsia="ru-RU"/>
              </w:rPr>
              <w:t xml:space="preserve"> </w:t>
            </w:r>
            <w:r w:rsidR="003051A4" w:rsidRPr="00530FDA">
              <w:rPr>
                <w:rFonts w:ascii="Times New Roman" w:hAnsi="Times New Roman" w:cs="Times New Roman"/>
                <w:sz w:val="21"/>
                <w:szCs w:val="21"/>
              </w:rPr>
              <w:t>16</w:t>
            </w:r>
            <w:r w:rsidR="00134844">
              <w:rPr>
                <w:rFonts w:ascii="Times New Roman" w:hAnsi="Times New Roman" w:cs="Times New Roman"/>
                <w:sz w:val="21"/>
                <w:szCs w:val="21"/>
              </w:rPr>
              <w:t>60</w:t>
            </w:r>
            <w:r w:rsidR="003051A4" w:rsidRPr="00530FDA">
              <w:rPr>
                <w:rFonts w:ascii="Times New Roman" w:hAnsi="Times New Roman" w:cs="Times New Roman"/>
                <w:sz w:val="21"/>
                <w:szCs w:val="21"/>
              </w:rPr>
              <w:t xml:space="preserve">01001 </w:t>
            </w:r>
          </w:p>
          <w:p w14:paraId="0F66D97F" w14:textId="4884FE27" w:rsidR="003E5155" w:rsidRDefault="003E5155" w:rsidP="00EA24C4">
            <w:pPr>
              <w:spacing w:after="0" w:line="240" w:lineRule="auto"/>
              <w:jc w:val="both"/>
              <w:rPr>
                <w:rFonts w:ascii="Times New Roman" w:hAnsi="Times New Roman" w:cs="Times New Roman"/>
                <w:sz w:val="21"/>
                <w:szCs w:val="21"/>
              </w:rPr>
            </w:pPr>
            <w:r w:rsidRPr="00530FDA">
              <w:rPr>
                <w:rFonts w:ascii="Times New Roman" w:hAnsi="Times New Roman" w:cs="Times New Roman"/>
                <w:sz w:val="21"/>
                <w:szCs w:val="21"/>
                <w:lang w:eastAsia="ru-RU"/>
              </w:rPr>
              <w:t xml:space="preserve">ОГРН </w:t>
            </w:r>
            <w:r w:rsidR="003051A4" w:rsidRPr="00530FDA">
              <w:rPr>
                <w:rFonts w:ascii="Times New Roman" w:hAnsi="Times New Roman" w:cs="Times New Roman"/>
                <w:sz w:val="21"/>
                <w:szCs w:val="21"/>
              </w:rPr>
              <w:t xml:space="preserve">1141690051030 </w:t>
            </w:r>
          </w:p>
          <w:p w14:paraId="77B298B4" w14:textId="77777777" w:rsidR="00530FDA" w:rsidRPr="00530FDA" w:rsidRDefault="00530FDA" w:rsidP="002E3039">
            <w:pPr>
              <w:spacing w:after="0" w:line="240" w:lineRule="auto"/>
              <w:rPr>
                <w:rFonts w:ascii="Times New Roman" w:hAnsi="Times New Roman" w:cs="Times New Roman"/>
                <w:color w:val="00000A"/>
                <w:sz w:val="21"/>
                <w:szCs w:val="21"/>
              </w:rPr>
            </w:pPr>
          </w:p>
          <w:p w14:paraId="19991ABE" w14:textId="77777777" w:rsidR="003E5155" w:rsidRPr="0051666A" w:rsidRDefault="003E5155" w:rsidP="003E5155">
            <w:pPr>
              <w:pStyle w:val="15"/>
              <w:shd w:val="clear" w:color="auto" w:fill="FFFFFF"/>
              <w:ind w:left="426"/>
              <w:jc w:val="both"/>
              <w:rPr>
                <w:color w:val="00000A"/>
                <w:sz w:val="21"/>
                <w:szCs w:val="21"/>
              </w:rPr>
            </w:pPr>
          </w:p>
          <w:p w14:paraId="61992028" w14:textId="77777777" w:rsidR="00C27B9E" w:rsidRDefault="002E3039" w:rsidP="003E5155">
            <w:pPr>
              <w:pStyle w:val="15"/>
              <w:shd w:val="clear" w:color="auto" w:fill="FFFFFF"/>
              <w:ind w:left="0"/>
              <w:jc w:val="both"/>
              <w:rPr>
                <w:b/>
                <w:color w:val="00000A"/>
                <w:sz w:val="21"/>
                <w:szCs w:val="21"/>
              </w:rPr>
            </w:pPr>
            <w:r w:rsidRPr="0051666A">
              <w:rPr>
                <w:b/>
                <w:color w:val="00000A"/>
                <w:sz w:val="21"/>
                <w:szCs w:val="21"/>
              </w:rPr>
              <w:t xml:space="preserve">Генеральный </w:t>
            </w:r>
          </w:p>
          <w:p w14:paraId="21A3AD7D" w14:textId="597E5D61" w:rsidR="003E5155" w:rsidRPr="0051666A" w:rsidRDefault="002E3039" w:rsidP="003E5155">
            <w:pPr>
              <w:pStyle w:val="15"/>
              <w:shd w:val="clear" w:color="auto" w:fill="FFFFFF"/>
              <w:ind w:left="0"/>
              <w:jc w:val="both"/>
              <w:rPr>
                <w:b/>
                <w:color w:val="00000A"/>
                <w:sz w:val="21"/>
                <w:szCs w:val="21"/>
              </w:rPr>
            </w:pPr>
            <w:r w:rsidRPr="0051666A">
              <w:rPr>
                <w:b/>
                <w:color w:val="00000A"/>
                <w:sz w:val="21"/>
                <w:szCs w:val="21"/>
              </w:rPr>
              <w:t>директор</w:t>
            </w:r>
            <w:r w:rsidR="00530FDA">
              <w:rPr>
                <w:b/>
                <w:color w:val="00000A"/>
                <w:sz w:val="21"/>
                <w:szCs w:val="21"/>
              </w:rPr>
              <w:t xml:space="preserve"> </w:t>
            </w:r>
            <w:r w:rsidR="00C27B9E">
              <w:rPr>
                <w:b/>
                <w:color w:val="00000A"/>
                <w:sz w:val="21"/>
                <w:szCs w:val="21"/>
              </w:rPr>
              <w:t xml:space="preserve">                </w:t>
            </w:r>
            <w:r w:rsidR="00EA24C4">
              <w:rPr>
                <w:b/>
                <w:color w:val="00000A"/>
                <w:sz w:val="21"/>
                <w:szCs w:val="21"/>
              </w:rPr>
              <w:t>___</w:t>
            </w:r>
            <w:r w:rsidR="00E635C4">
              <w:rPr>
                <w:b/>
                <w:color w:val="00000A"/>
                <w:sz w:val="21"/>
                <w:szCs w:val="21"/>
              </w:rPr>
              <w:softHyphen/>
            </w:r>
            <w:r w:rsidR="00E635C4">
              <w:rPr>
                <w:b/>
                <w:color w:val="00000A"/>
                <w:sz w:val="21"/>
                <w:szCs w:val="21"/>
              </w:rPr>
              <w:softHyphen/>
            </w:r>
            <w:r w:rsidR="00E635C4">
              <w:rPr>
                <w:b/>
                <w:color w:val="00000A"/>
                <w:sz w:val="21"/>
                <w:szCs w:val="21"/>
              </w:rPr>
              <w:softHyphen/>
            </w:r>
            <w:r w:rsidR="00E635C4">
              <w:rPr>
                <w:b/>
                <w:color w:val="00000A"/>
                <w:sz w:val="21"/>
                <w:szCs w:val="21"/>
              </w:rPr>
              <w:softHyphen/>
            </w:r>
            <w:r w:rsidR="00E635C4">
              <w:rPr>
                <w:b/>
                <w:color w:val="00000A"/>
                <w:sz w:val="21"/>
                <w:szCs w:val="21"/>
              </w:rPr>
              <w:softHyphen/>
            </w:r>
            <w:r w:rsidR="00E635C4">
              <w:rPr>
                <w:b/>
                <w:color w:val="00000A"/>
                <w:sz w:val="21"/>
                <w:szCs w:val="21"/>
              </w:rPr>
              <w:softHyphen/>
              <w:t>______</w:t>
            </w:r>
            <w:r w:rsidR="00EA24C4">
              <w:rPr>
                <w:b/>
                <w:color w:val="00000A"/>
                <w:sz w:val="21"/>
                <w:szCs w:val="21"/>
              </w:rPr>
              <w:t>_____</w:t>
            </w:r>
            <w:r w:rsidR="00537642">
              <w:rPr>
                <w:b/>
                <w:color w:val="00000A"/>
                <w:sz w:val="21"/>
                <w:szCs w:val="21"/>
              </w:rPr>
              <w:t>__</w:t>
            </w:r>
            <w:r w:rsidR="00EA24C4">
              <w:rPr>
                <w:b/>
                <w:color w:val="00000A"/>
                <w:sz w:val="21"/>
                <w:szCs w:val="21"/>
              </w:rPr>
              <w:t>___</w:t>
            </w:r>
            <w:r w:rsidR="00C27B9E">
              <w:rPr>
                <w:b/>
                <w:color w:val="00000A"/>
                <w:sz w:val="21"/>
                <w:szCs w:val="21"/>
              </w:rPr>
              <w:t>/Бутаков А.Н.</w:t>
            </w:r>
            <w:r w:rsidR="00EA24C4">
              <w:rPr>
                <w:b/>
                <w:color w:val="00000A"/>
                <w:sz w:val="21"/>
                <w:szCs w:val="21"/>
              </w:rPr>
              <w:t xml:space="preserve"> </w:t>
            </w:r>
          </w:p>
          <w:p w14:paraId="1F434C4F" w14:textId="77777777" w:rsidR="00A41C78" w:rsidRPr="0051666A" w:rsidRDefault="00A41C78" w:rsidP="00CC2723">
            <w:pPr>
              <w:pStyle w:val="15"/>
              <w:shd w:val="clear" w:color="auto" w:fill="FFFFFF"/>
              <w:ind w:left="0"/>
              <w:jc w:val="both"/>
              <w:rPr>
                <w:color w:val="00000A"/>
                <w:sz w:val="21"/>
                <w:szCs w:val="21"/>
              </w:rPr>
            </w:pPr>
          </w:p>
          <w:p w14:paraId="73D33981" w14:textId="77777777" w:rsidR="00A41C78" w:rsidRPr="0051666A" w:rsidRDefault="00A41C78" w:rsidP="00CC2723">
            <w:pPr>
              <w:pStyle w:val="15"/>
              <w:ind w:left="0"/>
              <w:jc w:val="both"/>
              <w:rPr>
                <w:b/>
                <w:color w:val="00000A"/>
                <w:sz w:val="21"/>
                <w:szCs w:val="21"/>
              </w:rPr>
            </w:pPr>
          </w:p>
        </w:tc>
        <w:tc>
          <w:tcPr>
            <w:tcW w:w="5337" w:type="dxa"/>
          </w:tcPr>
          <w:p w14:paraId="53666BE0" w14:textId="77777777" w:rsidR="00DC574B" w:rsidRDefault="00A41C78" w:rsidP="00DC574B">
            <w:pPr>
              <w:pStyle w:val="15"/>
              <w:shd w:val="clear" w:color="auto" w:fill="FFFFFF"/>
              <w:ind w:left="0"/>
              <w:jc w:val="both"/>
              <w:rPr>
                <w:b/>
                <w:color w:val="00000A"/>
                <w:sz w:val="21"/>
                <w:szCs w:val="21"/>
              </w:rPr>
            </w:pPr>
            <w:r w:rsidRPr="0051666A">
              <w:rPr>
                <w:b/>
                <w:color w:val="00000A"/>
                <w:sz w:val="21"/>
                <w:szCs w:val="21"/>
              </w:rPr>
              <w:t>УЧАСТНИК ДОЛЕВОГО СТРОИТЕЛЬСТВА:</w:t>
            </w:r>
          </w:p>
          <w:p w14:paraId="057D6ED0" w14:textId="77777777" w:rsidR="00C019B5" w:rsidRDefault="00C019B5" w:rsidP="00C019B5">
            <w:pPr>
              <w:pStyle w:val="15"/>
              <w:shd w:val="clear" w:color="auto" w:fill="FFFFFF"/>
              <w:ind w:left="0"/>
              <w:rPr>
                <w:b/>
                <w:sz w:val="21"/>
                <w:szCs w:val="21"/>
              </w:rPr>
            </w:pPr>
          </w:p>
          <w:p w14:paraId="6B58A0C8" w14:textId="17707169" w:rsidR="00A47313" w:rsidRPr="0051666A" w:rsidRDefault="00A47313" w:rsidP="00CB111F">
            <w:pPr>
              <w:pStyle w:val="15"/>
              <w:shd w:val="clear" w:color="auto" w:fill="FFFFFF"/>
              <w:ind w:left="0"/>
              <w:jc w:val="both"/>
              <w:rPr>
                <w:b/>
                <w:color w:val="00000A"/>
                <w:sz w:val="21"/>
                <w:szCs w:val="21"/>
              </w:rPr>
            </w:pPr>
          </w:p>
        </w:tc>
      </w:tr>
    </w:tbl>
    <w:p w14:paraId="49FAAD16" w14:textId="2FB39C3D" w:rsidR="00E635C4" w:rsidRDefault="00E635C4" w:rsidP="00BC6ECA">
      <w:pPr>
        <w:pStyle w:val="15"/>
        <w:shd w:val="clear" w:color="auto" w:fill="FFFFFF"/>
        <w:ind w:left="0"/>
        <w:rPr>
          <w:b/>
          <w:sz w:val="21"/>
          <w:szCs w:val="21"/>
        </w:rPr>
      </w:pPr>
    </w:p>
    <w:p w14:paraId="5D93E4C9" w14:textId="77777777" w:rsidR="00E635C4" w:rsidRDefault="00E635C4" w:rsidP="00191C80">
      <w:pPr>
        <w:pStyle w:val="15"/>
        <w:shd w:val="clear" w:color="auto" w:fill="FFFFFF"/>
        <w:ind w:left="426"/>
        <w:jc w:val="right"/>
        <w:rPr>
          <w:b/>
          <w:sz w:val="21"/>
          <w:szCs w:val="21"/>
        </w:rPr>
      </w:pPr>
    </w:p>
    <w:p w14:paraId="6557C568" w14:textId="77777777" w:rsidR="000F5147" w:rsidRDefault="000F5147" w:rsidP="00191C80">
      <w:pPr>
        <w:pStyle w:val="15"/>
        <w:shd w:val="clear" w:color="auto" w:fill="FFFFFF"/>
        <w:ind w:left="426"/>
        <w:jc w:val="right"/>
        <w:rPr>
          <w:b/>
          <w:sz w:val="21"/>
          <w:szCs w:val="21"/>
        </w:rPr>
      </w:pPr>
    </w:p>
    <w:p w14:paraId="6419AF12" w14:textId="77777777" w:rsidR="000F5147" w:rsidRDefault="000F5147" w:rsidP="00191C80">
      <w:pPr>
        <w:pStyle w:val="15"/>
        <w:shd w:val="clear" w:color="auto" w:fill="FFFFFF"/>
        <w:ind w:left="426"/>
        <w:jc w:val="right"/>
        <w:rPr>
          <w:b/>
          <w:sz w:val="21"/>
          <w:szCs w:val="21"/>
        </w:rPr>
      </w:pPr>
    </w:p>
    <w:p w14:paraId="1E5F680E" w14:textId="77777777" w:rsidR="000F5147" w:rsidRDefault="000F5147" w:rsidP="00191C80">
      <w:pPr>
        <w:pStyle w:val="15"/>
        <w:shd w:val="clear" w:color="auto" w:fill="FFFFFF"/>
        <w:ind w:left="426"/>
        <w:jc w:val="right"/>
        <w:rPr>
          <w:b/>
          <w:sz w:val="21"/>
          <w:szCs w:val="21"/>
        </w:rPr>
      </w:pPr>
    </w:p>
    <w:p w14:paraId="1EAFDBD9" w14:textId="77777777" w:rsidR="000F5147" w:rsidRDefault="000F5147" w:rsidP="00191C80">
      <w:pPr>
        <w:pStyle w:val="15"/>
        <w:shd w:val="clear" w:color="auto" w:fill="FFFFFF"/>
        <w:ind w:left="426"/>
        <w:jc w:val="right"/>
        <w:rPr>
          <w:b/>
          <w:sz w:val="21"/>
          <w:szCs w:val="21"/>
        </w:rPr>
      </w:pPr>
    </w:p>
    <w:p w14:paraId="64669DEF" w14:textId="77777777" w:rsidR="000F5147" w:rsidRDefault="000F5147" w:rsidP="00191C80">
      <w:pPr>
        <w:pStyle w:val="15"/>
        <w:shd w:val="clear" w:color="auto" w:fill="FFFFFF"/>
        <w:ind w:left="426"/>
        <w:jc w:val="right"/>
        <w:rPr>
          <w:b/>
          <w:sz w:val="21"/>
          <w:szCs w:val="21"/>
        </w:rPr>
      </w:pPr>
    </w:p>
    <w:p w14:paraId="400F07F4" w14:textId="77777777" w:rsidR="008C142B" w:rsidRDefault="008C142B" w:rsidP="00191C80">
      <w:pPr>
        <w:pStyle w:val="15"/>
        <w:shd w:val="clear" w:color="auto" w:fill="FFFFFF"/>
        <w:ind w:left="426"/>
        <w:jc w:val="right"/>
        <w:rPr>
          <w:b/>
          <w:sz w:val="21"/>
          <w:szCs w:val="21"/>
        </w:rPr>
      </w:pPr>
    </w:p>
    <w:p w14:paraId="7C9F3304" w14:textId="77777777" w:rsidR="008C142B" w:rsidRDefault="008C142B" w:rsidP="00191C80">
      <w:pPr>
        <w:pStyle w:val="15"/>
        <w:shd w:val="clear" w:color="auto" w:fill="FFFFFF"/>
        <w:ind w:left="426"/>
        <w:jc w:val="right"/>
        <w:rPr>
          <w:b/>
          <w:sz w:val="21"/>
          <w:szCs w:val="21"/>
        </w:rPr>
      </w:pPr>
    </w:p>
    <w:p w14:paraId="2662B00D" w14:textId="77777777" w:rsidR="008C142B" w:rsidRDefault="008C142B" w:rsidP="00191C80">
      <w:pPr>
        <w:pStyle w:val="15"/>
        <w:shd w:val="clear" w:color="auto" w:fill="FFFFFF"/>
        <w:ind w:left="426"/>
        <w:jc w:val="right"/>
        <w:rPr>
          <w:b/>
          <w:sz w:val="21"/>
          <w:szCs w:val="21"/>
        </w:rPr>
      </w:pPr>
    </w:p>
    <w:p w14:paraId="6BB80ABF" w14:textId="77777777" w:rsidR="008C142B" w:rsidRDefault="008C142B" w:rsidP="00191C80">
      <w:pPr>
        <w:pStyle w:val="15"/>
        <w:shd w:val="clear" w:color="auto" w:fill="FFFFFF"/>
        <w:ind w:left="426"/>
        <w:jc w:val="right"/>
        <w:rPr>
          <w:b/>
          <w:sz w:val="21"/>
          <w:szCs w:val="21"/>
        </w:rPr>
      </w:pPr>
    </w:p>
    <w:p w14:paraId="7D99F47D" w14:textId="77777777" w:rsidR="008C142B" w:rsidRDefault="008C142B" w:rsidP="00191C80">
      <w:pPr>
        <w:pStyle w:val="15"/>
        <w:shd w:val="clear" w:color="auto" w:fill="FFFFFF"/>
        <w:ind w:left="426"/>
        <w:jc w:val="right"/>
        <w:rPr>
          <w:b/>
          <w:sz w:val="21"/>
          <w:szCs w:val="21"/>
        </w:rPr>
      </w:pPr>
    </w:p>
    <w:p w14:paraId="70C27892" w14:textId="77777777" w:rsidR="008C142B" w:rsidRDefault="008C142B" w:rsidP="00191C80">
      <w:pPr>
        <w:pStyle w:val="15"/>
        <w:shd w:val="clear" w:color="auto" w:fill="FFFFFF"/>
        <w:ind w:left="426"/>
        <w:jc w:val="right"/>
        <w:rPr>
          <w:b/>
          <w:sz w:val="21"/>
          <w:szCs w:val="21"/>
        </w:rPr>
      </w:pPr>
    </w:p>
    <w:p w14:paraId="526E5BFA" w14:textId="77777777" w:rsidR="008C142B" w:rsidRDefault="008C142B" w:rsidP="00191C80">
      <w:pPr>
        <w:pStyle w:val="15"/>
        <w:shd w:val="clear" w:color="auto" w:fill="FFFFFF"/>
        <w:ind w:left="426"/>
        <w:jc w:val="right"/>
        <w:rPr>
          <w:b/>
          <w:sz w:val="21"/>
          <w:szCs w:val="21"/>
        </w:rPr>
      </w:pPr>
    </w:p>
    <w:p w14:paraId="73FC2F3E" w14:textId="77777777" w:rsidR="008C142B" w:rsidRDefault="008C142B" w:rsidP="00191C80">
      <w:pPr>
        <w:pStyle w:val="15"/>
        <w:shd w:val="clear" w:color="auto" w:fill="FFFFFF"/>
        <w:ind w:left="426"/>
        <w:jc w:val="right"/>
        <w:rPr>
          <w:b/>
          <w:sz w:val="21"/>
          <w:szCs w:val="21"/>
        </w:rPr>
      </w:pPr>
    </w:p>
    <w:p w14:paraId="46822ABC" w14:textId="77777777" w:rsidR="008C142B" w:rsidRDefault="008C142B" w:rsidP="00191C80">
      <w:pPr>
        <w:pStyle w:val="15"/>
        <w:shd w:val="clear" w:color="auto" w:fill="FFFFFF"/>
        <w:ind w:left="426"/>
        <w:jc w:val="right"/>
        <w:rPr>
          <w:b/>
          <w:sz w:val="21"/>
          <w:szCs w:val="21"/>
        </w:rPr>
      </w:pPr>
    </w:p>
    <w:p w14:paraId="6EF77BEB" w14:textId="77777777" w:rsidR="008C142B" w:rsidRDefault="008C142B" w:rsidP="00191C80">
      <w:pPr>
        <w:pStyle w:val="15"/>
        <w:shd w:val="clear" w:color="auto" w:fill="FFFFFF"/>
        <w:ind w:left="426"/>
        <w:jc w:val="right"/>
        <w:rPr>
          <w:b/>
          <w:sz w:val="21"/>
          <w:szCs w:val="21"/>
        </w:rPr>
      </w:pPr>
    </w:p>
    <w:p w14:paraId="23FA3BF1" w14:textId="77777777" w:rsidR="008C142B" w:rsidRDefault="008C142B" w:rsidP="00191C80">
      <w:pPr>
        <w:pStyle w:val="15"/>
        <w:shd w:val="clear" w:color="auto" w:fill="FFFFFF"/>
        <w:ind w:left="426"/>
        <w:jc w:val="right"/>
        <w:rPr>
          <w:b/>
          <w:sz w:val="21"/>
          <w:szCs w:val="21"/>
        </w:rPr>
      </w:pPr>
    </w:p>
    <w:p w14:paraId="7B10F55D" w14:textId="77777777" w:rsidR="008C142B" w:rsidRDefault="008C142B" w:rsidP="00191C80">
      <w:pPr>
        <w:pStyle w:val="15"/>
        <w:shd w:val="clear" w:color="auto" w:fill="FFFFFF"/>
        <w:ind w:left="426"/>
        <w:jc w:val="right"/>
        <w:rPr>
          <w:b/>
          <w:sz w:val="21"/>
          <w:szCs w:val="21"/>
        </w:rPr>
      </w:pPr>
    </w:p>
    <w:p w14:paraId="55586B35" w14:textId="77777777" w:rsidR="008C142B" w:rsidRDefault="008C142B" w:rsidP="00191C80">
      <w:pPr>
        <w:pStyle w:val="15"/>
        <w:shd w:val="clear" w:color="auto" w:fill="FFFFFF"/>
        <w:ind w:left="426"/>
        <w:jc w:val="right"/>
        <w:rPr>
          <w:b/>
          <w:sz w:val="21"/>
          <w:szCs w:val="21"/>
        </w:rPr>
      </w:pPr>
    </w:p>
    <w:p w14:paraId="501A9339" w14:textId="77777777" w:rsidR="008C142B" w:rsidRDefault="008C142B" w:rsidP="00191C80">
      <w:pPr>
        <w:pStyle w:val="15"/>
        <w:shd w:val="clear" w:color="auto" w:fill="FFFFFF"/>
        <w:ind w:left="426"/>
        <w:jc w:val="right"/>
        <w:rPr>
          <w:b/>
          <w:sz w:val="21"/>
          <w:szCs w:val="21"/>
        </w:rPr>
      </w:pPr>
    </w:p>
    <w:p w14:paraId="418214A9" w14:textId="77777777" w:rsidR="008C142B" w:rsidRDefault="008C142B" w:rsidP="00191C80">
      <w:pPr>
        <w:pStyle w:val="15"/>
        <w:shd w:val="clear" w:color="auto" w:fill="FFFFFF"/>
        <w:ind w:left="426"/>
        <w:jc w:val="right"/>
        <w:rPr>
          <w:b/>
          <w:sz w:val="21"/>
          <w:szCs w:val="21"/>
        </w:rPr>
      </w:pPr>
    </w:p>
    <w:p w14:paraId="3071F601" w14:textId="77777777" w:rsidR="008C142B" w:rsidRDefault="008C142B" w:rsidP="00191C80">
      <w:pPr>
        <w:pStyle w:val="15"/>
        <w:shd w:val="clear" w:color="auto" w:fill="FFFFFF"/>
        <w:ind w:left="426"/>
        <w:jc w:val="right"/>
        <w:rPr>
          <w:b/>
          <w:sz w:val="21"/>
          <w:szCs w:val="21"/>
        </w:rPr>
      </w:pPr>
    </w:p>
    <w:p w14:paraId="4B2C1DA4" w14:textId="77777777" w:rsidR="008C142B" w:rsidRDefault="008C142B" w:rsidP="00191C80">
      <w:pPr>
        <w:pStyle w:val="15"/>
        <w:shd w:val="clear" w:color="auto" w:fill="FFFFFF"/>
        <w:ind w:left="426"/>
        <w:jc w:val="right"/>
        <w:rPr>
          <w:b/>
          <w:sz w:val="21"/>
          <w:szCs w:val="21"/>
        </w:rPr>
      </w:pPr>
    </w:p>
    <w:p w14:paraId="1051315E" w14:textId="77777777" w:rsidR="008C142B" w:rsidRDefault="008C142B" w:rsidP="00191C80">
      <w:pPr>
        <w:pStyle w:val="15"/>
        <w:shd w:val="clear" w:color="auto" w:fill="FFFFFF"/>
        <w:ind w:left="426"/>
        <w:jc w:val="right"/>
        <w:rPr>
          <w:b/>
          <w:sz w:val="21"/>
          <w:szCs w:val="21"/>
        </w:rPr>
      </w:pPr>
    </w:p>
    <w:p w14:paraId="2B8BB409" w14:textId="331841E1" w:rsidR="008C142B" w:rsidRDefault="008C142B" w:rsidP="00191C80">
      <w:pPr>
        <w:pStyle w:val="15"/>
        <w:shd w:val="clear" w:color="auto" w:fill="FFFFFF"/>
        <w:ind w:left="426"/>
        <w:jc w:val="right"/>
        <w:rPr>
          <w:b/>
          <w:sz w:val="21"/>
          <w:szCs w:val="21"/>
        </w:rPr>
      </w:pPr>
    </w:p>
    <w:p w14:paraId="44A41ACC" w14:textId="46AB169A" w:rsidR="00C606CF" w:rsidRDefault="00C606CF" w:rsidP="00191C80">
      <w:pPr>
        <w:pStyle w:val="15"/>
        <w:shd w:val="clear" w:color="auto" w:fill="FFFFFF"/>
        <w:ind w:left="426"/>
        <w:jc w:val="right"/>
        <w:rPr>
          <w:b/>
          <w:sz w:val="21"/>
          <w:szCs w:val="21"/>
        </w:rPr>
      </w:pPr>
    </w:p>
    <w:p w14:paraId="2C8EF8F9" w14:textId="54985ABD" w:rsidR="00C606CF" w:rsidRDefault="00C606CF" w:rsidP="00191C80">
      <w:pPr>
        <w:pStyle w:val="15"/>
        <w:shd w:val="clear" w:color="auto" w:fill="FFFFFF"/>
        <w:ind w:left="426"/>
        <w:jc w:val="right"/>
        <w:rPr>
          <w:b/>
          <w:sz w:val="21"/>
          <w:szCs w:val="21"/>
        </w:rPr>
      </w:pPr>
    </w:p>
    <w:p w14:paraId="73DDF19A" w14:textId="77777777" w:rsidR="00C606CF" w:rsidRDefault="00C606CF" w:rsidP="00191C80">
      <w:pPr>
        <w:pStyle w:val="15"/>
        <w:shd w:val="clear" w:color="auto" w:fill="FFFFFF"/>
        <w:ind w:left="426"/>
        <w:jc w:val="right"/>
        <w:rPr>
          <w:b/>
          <w:sz w:val="21"/>
          <w:szCs w:val="21"/>
        </w:rPr>
      </w:pPr>
    </w:p>
    <w:p w14:paraId="6D6AD421" w14:textId="3CAF48E1" w:rsidR="00191C80" w:rsidRPr="004F7CEC" w:rsidRDefault="00191C80" w:rsidP="00191C80">
      <w:pPr>
        <w:pStyle w:val="15"/>
        <w:shd w:val="clear" w:color="auto" w:fill="FFFFFF"/>
        <w:ind w:left="426"/>
        <w:jc w:val="right"/>
        <w:rPr>
          <w:sz w:val="21"/>
          <w:szCs w:val="21"/>
        </w:rPr>
      </w:pPr>
      <w:r w:rsidRPr="004F7CEC">
        <w:rPr>
          <w:b/>
          <w:sz w:val="21"/>
          <w:szCs w:val="21"/>
        </w:rPr>
        <w:lastRenderedPageBreak/>
        <w:t>ПРИЛОЖЕНИЕ №1</w:t>
      </w:r>
    </w:p>
    <w:tbl>
      <w:tblPr>
        <w:tblW w:w="10454" w:type="dxa"/>
        <w:tblLayout w:type="fixed"/>
        <w:tblLook w:val="0000" w:firstRow="0" w:lastRow="0" w:firstColumn="0" w:lastColumn="0" w:noHBand="0" w:noVBand="0"/>
      </w:tblPr>
      <w:tblGrid>
        <w:gridCol w:w="4678"/>
        <w:gridCol w:w="5776"/>
      </w:tblGrid>
      <w:tr w:rsidR="00191C80" w:rsidRPr="004F7CEC" w14:paraId="17997450" w14:textId="77777777" w:rsidTr="003D1962">
        <w:tc>
          <w:tcPr>
            <w:tcW w:w="4678" w:type="dxa"/>
            <w:shd w:val="clear" w:color="auto" w:fill="FFFFFF"/>
          </w:tcPr>
          <w:p w14:paraId="3658F43E" w14:textId="77777777" w:rsidR="00191C80" w:rsidRPr="004F7CEC" w:rsidRDefault="00191C80" w:rsidP="00A41340">
            <w:pPr>
              <w:pStyle w:val="16"/>
              <w:ind w:firstLine="426"/>
              <w:jc w:val="right"/>
              <w:rPr>
                <w:rFonts w:ascii="Times New Roman" w:hAnsi="Times New Roman" w:cs="Times New Roman"/>
                <w:sz w:val="21"/>
                <w:szCs w:val="21"/>
              </w:rPr>
            </w:pPr>
          </w:p>
        </w:tc>
        <w:tc>
          <w:tcPr>
            <w:tcW w:w="5776" w:type="dxa"/>
            <w:shd w:val="clear" w:color="auto" w:fill="FFFFFF"/>
          </w:tcPr>
          <w:p w14:paraId="0D9ECAEA" w14:textId="77777777" w:rsidR="00191C80" w:rsidRPr="004F7CEC" w:rsidRDefault="00191C80" w:rsidP="00A41340">
            <w:pPr>
              <w:pStyle w:val="16"/>
              <w:ind w:right="315" w:firstLine="426"/>
              <w:jc w:val="right"/>
              <w:rPr>
                <w:rFonts w:ascii="Times New Roman" w:hAnsi="Times New Roman" w:cs="Times New Roman"/>
                <w:sz w:val="21"/>
                <w:szCs w:val="21"/>
              </w:rPr>
            </w:pPr>
            <w:r w:rsidRPr="004F7CEC">
              <w:rPr>
                <w:rFonts w:ascii="Times New Roman" w:hAnsi="Times New Roman" w:cs="Times New Roman"/>
                <w:sz w:val="21"/>
                <w:szCs w:val="21"/>
              </w:rPr>
              <w:t>К ДОГОВОРУ ДОЛЕВОГО УЧАСТИЯ</w:t>
            </w:r>
          </w:p>
          <w:p w14:paraId="1FDB2510" w14:textId="77777777" w:rsidR="00191C80" w:rsidRPr="004F7CEC" w:rsidRDefault="00191C80" w:rsidP="00A41340">
            <w:pPr>
              <w:pStyle w:val="16"/>
              <w:ind w:right="315" w:firstLine="426"/>
              <w:jc w:val="right"/>
              <w:rPr>
                <w:rFonts w:ascii="Times New Roman" w:hAnsi="Times New Roman" w:cs="Times New Roman"/>
                <w:sz w:val="21"/>
                <w:szCs w:val="21"/>
              </w:rPr>
            </w:pPr>
            <w:r w:rsidRPr="004F7CEC">
              <w:rPr>
                <w:rFonts w:ascii="Times New Roman" w:hAnsi="Times New Roman" w:cs="Times New Roman"/>
                <w:sz w:val="21"/>
                <w:szCs w:val="21"/>
              </w:rPr>
              <w:t xml:space="preserve"> В СТРОИТЕЛЬСТВЕ МНОГОКВАРТИРНОГО </w:t>
            </w:r>
          </w:p>
          <w:p w14:paraId="3529972D" w14:textId="0447BF16" w:rsidR="00191C80" w:rsidRPr="004F7CEC" w:rsidRDefault="009407AB" w:rsidP="00A70A43">
            <w:pPr>
              <w:pStyle w:val="16"/>
              <w:ind w:right="315"/>
              <w:rPr>
                <w:rFonts w:ascii="Times New Roman" w:hAnsi="Times New Roman" w:cs="Times New Roman"/>
                <w:sz w:val="21"/>
                <w:szCs w:val="21"/>
              </w:rPr>
            </w:pPr>
            <w:r>
              <w:rPr>
                <w:rFonts w:ascii="Times New Roman" w:hAnsi="Times New Roman" w:cs="Times New Roman"/>
                <w:sz w:val="21"/>
                <w:szCs w:val="21"/>
              </w:rPr>
              <w:t xml:space="preserve"> </w:t>
            </w:r>
            <w:r w:rsidR="00537642">
              <w:rPr>
                <w:rFonts w:ascii="Times New Roman" w:hAnsi="Times New Roman" w:cs="Times New Roman"/>
                <w:sz w:val="21"/>
                <w:szCs w:val="21"/>
              </w:rPr>
              <w:t xml:space="preserve"> </w:t>
            </w:r>
            <w:r w:rsidR="00191C80" w:rsidRPr="004F7CEC">
              <w:rPr>
                <w:rFonts w:ascii="Times New Roman" w:hAnsi="Times New Roman" w:cs="Times New Roman"/>
                <w:sz w:val="21"/>
                <w:szCs w:val="21"/>
              </w:rPr>
              <w:t xml:space="preserve">ЖИЛОГО ДОМА </w:t>
            </w:r>
            <w:r w:rsidR="00191C80" w:rsidRPr="009407AB">
              <w:rPr>
                <w:rFonts w:ascii="Times New Roman" w:hAnsi="Times New Roman" w:cs="Times New Roman"/>
                <w:b/>
                <w:sz w:val="21"/>
                <w:szCs w:val="21"/>
              </w:rPr>
              <w:t>№</w:t>
            </w:r>
            <w:r w:rsidR="00A12190">
              <w:rPr>
                <w:rFonts w:ascii="Times New Roman" w:hAnsi="Times New Roman" w:cs="Times New Roman"/>
                <w:b/>
                <w:sz w:val="21"/>
                <w:szCs w:val="21"/>
              </w:rPr>
              <w:t xml:space="preserve"> </w:t>
            </w:r>
            <w:r w:rsidR="00191C80" w:rsidRPr="009407AB">
              <w:rPr>
                <w:rFonts w:ascii="Times New Roman" w:hAnsi="Times New Roman" w:cs="Times New Roman"/>
                <w:b/>
                <w:sz w:val="21"/>
                <w:szCs w:val="21"/>
              </w:rPr>
              <w:t xml:space="preserve"> </w:t>
            </w:r>
            <w:r w:rsidR="00191C80" w:rsidRPr="003D1962">
              <w:rPr>
                <w:rFonts w:ascii="Times New Roman" w:hAnsi="Times New Roman" w:cs="Times New Roman"/>
                <w:b/>
                <w:sz w:val="21"/>
                <w:szCs w:val="21"/>
              </w:rPr>
              <w:t>от «</w:t>
            </w:r>
            <w:r w:rsidR="00A70A43">
              <w:rPr>
                <w:rFonts w:ascii="Times New Roman" w:hAnsi="Times New Roman" w:cs="Times New Roman"/>
                <w:b/>
                <w:sz w:val="21"/>
                <w:szCs w:val="21"/>
              </w:rPr>
              <w:t>01</w:t>
            </w:r>
            <w:bookmarkStart w:id="1" w:name="_GoBack"/>
            <w:bookmarkEnd w:id="1"/>
            <w:r w:rsidR="00191C80" w:rsidRPr="003D1962">
              <w:rPr>
                <w:rFonts w:ascii="Times New Roman" w:hAnsi="Times New Roman" w:cs="Times New Roman"/>
                <w:b/>
                <w:sz w:val="21"/>
                <w:szCs w:val="21"/>
              </w:rPr>
              <w:t xml:space="preserve">» </w:t>
            </w:r>
            <w:r w:rsidR="00A70A43">
              <w:rPr>
                <w:rFonts w:ascii="Times New Roman" w:hAnsi="Times New Roman" w:cs="Times New Roman"/>
                <w:b/>
                <w:sz w:val="21"/>
                <w:szCs w:val="21"/>
              </w:rPr>
              <w:t>апреля</w:t>
            </w:r>
            <w:r w:rsidRPr="003D1962">
              <w:rPr>
                <w:rFonts w:ascii="Times New Roman" w:hAnsi="Times New Roman" w:cs="Times New Roman"/>
                <w:b/>
                <w:sz w:val="21"/>
                <w:szCs w:val="21"/>
              </w:rPr>
              <w:t xml:space="preserve"> </w:t>
            </w:r>
            <w:r w:rsidR="00191C80" w:rsidRPr="003D1962">
              <w:rPr>
                <w:rFonts w:ascii="Times New Roman" w:hAnsi="Times New Roman" w:cs="Times New Roman"/>
                <w:b/>
                <w:sz w:val="21"/>
                <w:szCs w:val="21"/>
              </w:rPr>
              <w:t>202</w:t>
            </w:r>
            <w:r w:rsidR="00E635C4">
              <w:rPr>
                <w:rFonts w:ascii="Times New Roman" w:hAnsi="Times New Roman" w:cs="Times New Roman"/>
                <w:b/>
                <w:sz w:val="21"/>
                <w:szCs w:val="21"/>
              </w:rPr>
              <w:t>4</w:t>
            </w:r>
            <w:r w:rsidR="00537642" w:rsidRPr="003D1962">
              <w:rPr>
                <w:rFonts w:ascii="Times New Roman" w:hAnsi="Times New Roman" w:cs="Times New Roman"/>
                <w:b/>
                <w:sz w:val="21"/>
                <w:szCs w:val="21"/>
              </w:rPr>
              <w:t xml:space="preserve"> </w:t>
            </w:r>
            <w:r w:rsidR="0025094A" w:rsidRPr="003D1962">
              <w:rPr>
                <w:rFonts w:ascii="Times New Roman" w:hAnsi="Times New Roman" w:cs="Times New Roman"/>
                <w:b/>
                <w:sz w:val="21"/>
                <w:szCs w:val="21"/>
              </w:rPr>
              <w:t>года</w:t>
            </w:r>
          </w:p>
        </w:tc>
      </w:tr>
    </w:tbl>
    <w:p w14:paraId="750FE82B" w14:textId="77777777" w:rsidR="00191C80" w:rsidRPr="004F7CEC" w:rsidRDefault="00191C80" w:rsidP="00191C80">
      <w:pPr>
        <w:spacing w:after="0" w:line="100" w:lineRule="atLeast"/>
        <w:ind w:firstLine="425"/>
        <w:jc w:val="right"/>
        <w:rPr>
          <w:rFonts w:ascii="Times New Roman" w:hAnsi="Times New Roman" w:cs="Times New Roman"/>
          <w:b/>
          <w:iCs/>
          <w:spacing w:val="-1"/>
          <w:sz w:val="21"/>
          <w:szCs w:val="21"/>
        </w:rPr>
      </w:pPr>
    </w:p>
    <w:p w14:paraId="1032AE95" w14:textId="7ECE6320" w:rsidR="00191C80" w:rsidRPr="006A7A3D" w:rsidRDefault="00191C80" w:rsidP="00191C80">
      <w:pPr>
        <w:spacing w:after="0" w:line="100" w:lineRule="atLeast"/>
        <w:ind w:firstLine="425"/>
        <w:jc w:val="center"/>
        <w:rPr>
          <w:rFonts w:ascii="Times New Roman" w:hAnsi="Times New Roman" w:cs="Times New Roman"/>
          <w:b/>
          <w:iCs/>
          <w:spacing w:val="-1"/>
          <w:sz w:val="21"/>
          <w:szCs w:val="21"/>
        </w:rPr>
      </w:pPr>
      <w:r w:rsidRPr="004F7CEC">
        <w:rPr>
          <w:rFonts w:ascii="Times New Roman" w:hAnsi="Times New Roman" w:cs="Times New Roman"/>
          <w:b/>
          <w:iCs/>
          <w:spacing w:val="-1"/>
          <w:sz w:val="21"/>
          <w:szCs w:val="21"/>
        </w:rPr>
        <w:t>ОПИСАНИЕ ОБЪЕКТА ДОЛЕВОГО СТРОИТЕЛЬСТВА</w:t>
      </w:r>
      <w:proofErr w:type="gramStart"/>
      <w:r w:rsidRPr="004F7CEC">
        <w:rPr>
          <w:rFonts w:ascii="Times New Roman" w:hAnsi="Times New Roman" w:cs="Times New Roman"/>
          <w:b/>
          <w:iCs/>
          <w:spacing w:val="-1"/>
          <w:sz w:val="21"/>
          <w:szCs w:val="21"/>
        </w:rPr>
        <w:t xml:space="preserve"> </w:t>
      </w:r>
      <w:r w:rsidR="006A7A3D">
        <w:rPr>
          <w:rFonts w:ascii="Times New Roman" w:hAnsi="Times New Roman" w:cs="Times New Roman"/>
          <w:b/>
          <w:iCs/>
          <w:spacing w:val="-1"/>
          <w:sz w:val="21"/>
          <w:szCs w:val="21"/>
        </w:rPr>
        <w:t xml:space="preserve"> </w:t>
      </w:r>
      <w:r w:rsidRPr="004F7CEC">
        <w:rPr>
          <w:rFonts w:ascii="Times New Roman" w:hAnsi="Times New Roman" w:cs="Times New Roman"/>
          <w:b/>
          <w:iCs/>
          <w:spacing w:val="-1"/>
          <w:sz w:val="21"/>
          <w:szCs w:val="21"/>
        </w:rPr>
        <w:t xml:space="preserve"> (</w:t>
      </w:r>
      <w:proofErr w:type="gramEnd"/>
      <w:r w:rsidRPr="004F7CEC">
        <w:rPr>
          <w:rFonts w:ascii="Times New Roman" w:hAnsi="Times New Roman" w:cs="Times New Roman"/>
          <w:b/>
          <w:iCs/>
          <w:spacing w:val="-1"/>
          <w:sz w:val="21"/>
          <w:szCs w:val="21"/>
        </w:rPr>
        <w:t>КВАРТИРЫ)</w:t>
      </w:r>
      <w:r w:rsidRPr="004F7CEC">
        <w:rPr>
          <w:rFonts w:ascii="Times New Roman" w:hAnsi="Times New Roman" w:cs="Times New Roman"/>
          <w:sz w:val="21"/>
          <w:szCs w:val="21"/>
        </w:rPr>
        <w:t xml:space="preserve"> </w:t>
      </w:r>
    </w:p>
    <w:p w14:paraId="03604780" w14:textId="77777777" w:rsidR="00191C80" w:rsidRPr="009407AB" w:rsidRDefault="00191C80" w:rsidP="00191C80">
      <w:pPr>
        <w:ind w:left="-851"/>
        <w:jc w:val="center"/>
        <w:rPr>
          <w:rFonts w:ascii="Times New Roman" w:hAnsi="Times New Roman" w:cs="Times New Roman"/>
          <w:b/>
          <w:spacing w:val="-1"/>
          <w:sz w:val="21"/>
          <w:szCs w:val="21"/>
        </w:rPr>
      </w:pPr>
      <w:r w:rsidRPr="004F7CEC">
        <w:rPr>
          <w:rFonts w:ascii="Times New Roman" w:hAnsi="Times New Roman" w:cs="Times New Roman"/>
          <w:spacing w:val="-1"/>
          <w:sz w:val="21"/>
          <w:szCs w:val="21"/>
        </w:rPr>
        <w:t xml:space="preserve">Жилой комплекс с нежилыми помещениями и подземным паркингом по ул. </w:t>
      </w:r>
      <w:proofErr w:type="spellStart"/>
      <w:r w:rsidRPr="004F7CEC">
        <w:rPr>
          <w:rFonts w:ascii="Times New Roman" w:hAnsi="Times New Roman" w:cs="Times New Roman"/>
          <w:spacing w:val="-1"/>
          <w:sz w:val="21"/>
          <w:szCs w:val="21"/>
        </w:rPr>
        <w:t>Карбышева</w:t>
      </w:r>
      <w:proofErr w:type="spellEnd"/>
      <w:r w:rsidRPr="004F7CEC">
        <w:rPr>
          <w:rFonts w:ascii="Times New Roman" w:hAnsi="Times New Roman" w:cs="Times New Roman"/>
          <w:spacing w:val="-1"/>
          <w:sz w:val="21"/>
          <w:szCs w:val="21"/>
        </w:rPr>
        <w:t xml:space="preserve"> Приволжского района г. Казани, строительство которого ведет «Застройщик» по строительному адресу: РТ, г. Казань, Приволжский район, ул. </w:t>
      </w:r>
      <w:proofErr w:type="spellStart"/>
      <w:r w:rsidRPr="004F7CEC">
        <w:rPr>
          <w:rFonts w:ascii="Times New Roman" w:hAnsi="Times New Roman" w:cs="Times New Roman"/>
          <w:spacing w:val="-1"/>
          <w:sz w:val="21"/>
          <w:szCs w:val="21"/>
        </w:rPr>
        <w:t>Карбышева</w:t>
      </w:r>
      <w:proofErr w:type="spellEnd"/>
      <w:r w:rsidRPr="004F7CEC">
        <w:rPr>
          <w:rFonts w:ascii="Times New Roman" w:hAnsi="Times New Roman" w:cs="Times New Roman"/>
          <w:spacing w:val="-1"/>
          <w:sz w:val="21"/>
          <w:szCs w:val="21"/>
        </w:rPr>
        <w:t>, д. 12</w:t>
      </w:r>
      <w:proofErr w:type="gramStart"/>
      <w:r w:rsidRPr="004F7CEC">
        <w:rPr>
          <w:rFonts w:ascii="Times New Roman" w:hAnsi="Times New Roman" w:cs="Times New Roman"/>
          <w:spacing w:val="-1"/>
          <w:sz w:val="21"/>
          <w:szCs w:val="21"/>
        </w:rPr>
        <w:t>А,  на</w:t>
      </w:r>
      <w:proofErr w:type="gramEnd"/>
      <w:r w:rsidRPr="004F7CEC">
        <w:rPr>
          <w:rFonts w:ascii="Times New Roman" w:hAnsi="Times New Roman" w:cs="Times New Roman"/>
          <w:spacing w:val="-1"/>
          <w:sz w:val="21"/>
          <w:szCs w:val="21"/>
        </w:rPr>
        <w:t xml:space="preserve"> земельном участке с кадастровым номером: </w:t>
      </w:r>
      <w:r w:rsidRPr="009407AB">
        <w:rPr>
          <w:rFonts w:ascii="Times New Roman" w:hAnsi="Times New Roman" w:cs="Times New Roman"/>
          <w:b/>
          <w:spacing w:val="-1"/>
          <w:sz w:val="21"/>
          <w:szCs w:val="21"/>
        </w:rPr>
        <w:t>16:50:070602:12.</w:t>
      </w:r>
    </w:p>
    <w:tbl>
      <w:tblPr>
        <w:tblStyle w:val="af"/>
        <w:tblW w:w="10490" w:type="dxa"/>
        <w:tblInd w:w="-459" w:type="dxa"/>
        <w:tblLook w:val="04A0" w:firstRow="1" w:lastRow="0" w:firstColumn="1" w:lastColumn="0" w:noHBand="0" w:noVBand="1"/>
      </w:tblPr>
      <w:tblGrid>
        <w:gridCol w:w="2598"/>
        <w:gridCol w:w="1097"/>
        <w:gridCol w:w="933"/>
        <w:gridCol w:w="2075"/>
        <w:gridCol w:w="3787"/>
      </w:tblGrid>
      <w:tr w:rsidR="00027BAC" w:rsidRPr="004F7CEC" w14:paraId="2E8110C6" w14:textId="77777777" w:rsidTr="00FF3EED">
        <w:trPr>
          <w:trHeight w:val="736"/>
        </w:trPr>
        <w:tc>
          <w:tcPr>
            <w:tcW w:w="2722" w:type="dxa"/>
          </w:tcPr>
          <w:p w14:paraId="1FA3A3E9" w14:textId="77777777" w:rsidR="00027BAC" w:rsidRPr="006768B3" w:rsidRDefault="00027BAC" w:rsidP="00027BAC">
            <w:pPr>
              <w:tabs>
                <w:tab w:val="left" w:pos="5520"/>
              </w:tabs>
              <w:jc w:val="center"/>
              <w:rPr>
                <w:rFonts w:ascii="Times New Roman" w:hAnsi="Times New Roman" w:cs="Times New Roman"/>
                <w:b/>
                <w:sz w:val="18"/>
                <w:szCs w:val="18"/>
                <w:u w:val="single"/>
                <w:shd w:val="clear" w:color="auto" w:fill="FFFF00"/>
              </w:rPr>
            </w:pPr>
            <w:r w:rsidRPr="006768B3">
              <w:rPr>
                <w:rFonts w:ascii="Times New Roman" w:hAnsi="Times New Roman" w:cs="Times New Roman"/>
                <w:b/>
                <w:sz w:val="18"/>
                <w:szCs w:val="18"/>
              </w:rPr>
              <w:t>ЖИЛОЙ ДОМ СТРОЕНИЕ № (Согласно Разрешению на строительство)</w:t>
            </w:r>
          </w:p>
        </w:tc>
        <w:tc>
          <w:tcPr>
            <w:tcW w:w="760" w:type="dxa"/>
          </w:tcPr>
          <w:p w14:paraId="63D3F424" w14:textId="77777777" w:rsidR="00027BAC" w:rsidRPr="006768B3" w:rsidRDefault="00027BAC" w:rsidP="00A41340">
            <w:pPr>
              <w:tabs>
                <w:tab w:val="left" w:pos="5520"/>
              </w:tabs>
              <w:jc w:val="center"/>
              <w:rPr>
                <w:rFonts w:ascii="Times New Roman" w:hAnsi="Times New Roman" w:cs="Times New Roman"/>
                <w:b/>
                <w:iCs/>
                <w:spacing w:val="-1"/>
                <w:sz w:val="18"/>
                <w:szCs w:val="18"/>
              </w:rPr>
            </w:pPr>
            <w:r w:rsidRPr="006768B3">
              <w:rPr>
                <w:rFonts w:ascii="Times New Roman" w:hAnsi="Times New Roman" w:cs="Times New Roman"/>
                <w:b/>
                <w:sz w:val="18"/>
                <w:szCs w:val="18"/>
              </w:rPr>
              <w:t>ПОДЪЕЗД</w:t>
            </w:r>
          </w:p>
        </w:tc>
        <w:tc>
          <w:tcPr>
            <w:tcW w:w="952" w:type="dxa"/>
          </w:tcPr>
          <w:p w14:paraId="5549E264" w14:textId="77777777" w:rsidR="00027BAC" w:rsidRPr="006768B3" w:rsidRDefault="00027BAC" w:rsidP="00A41340">
            <w:pPr>
              <w:tabs>
                <w:tab w:val="left" w:pos="5520"/>
              </w:tabs>
              <w:jc w:val="center"/>
              <w:rPr>
                <w:rFonts w:ascii="Times New Roman" w:hAnsi="Times New Roman" w:cs="Times New Roman"/>
                <w:b/>
                <w:sz w:val="18"/>
                <w:szCs w:val="18"/>
                <w:u w:val="single"/>
                <w:shd w:val="clear" w:color="auto" w:fill="FFFF00"/>
              </w:rPr>
            </w:pPr>
            <w:r w:rsidRPr="006768B3">
              <w:rPr>
                <w:rFonts w:ascii="Times New Roman" w:hAnsi="Times New Roman" w:cs="Times New Roman"/>
                <w:b/>
                <w:iCs/>
                <w:spacing w:val="-1"/>
                <w:sz w:val="18"/>
                <w:szCs w:val="18"/>
              </w:rPr>
              <w:t>ЭТАЖ</w:t>
            </w:r>
          </w:p>
        </w:tc>
        <w:tc>
          <w:tcPr>
            <w:tcW w:w="2105" w:type="dxa"/>
          </w:tcPr>
          <w:p w14:paraId="0E7F03F4" w14:textId="77777777" w:rsidR="00027BAC" w:rsidRPr="006768B3" w:rsidRDefault="00027BAC" w:rsidP="00A41340">
            <w:pPr>
              <w:tabs>
                <w:tab w:val="left" w:pos="5520"/>
              </w:tabs>
              <w:jc w:val="center"/>
              <w:rPr>
                <w:rFonts w:ascii="Times New Roman" w:hAnsi="Times New Roman" w:cs="Times New Roman"/>
                <w:b/>
                <w:sz w:val="18"/>
                <w:szCs w:val="18"/>
                <w:u w:val="single"/>
                <w:shd w:val="clear" w:color="auto" w:fill="FFFF00"/>
              </w:rPr>
            </w:pPr>
            <w:r w:rsidRPr="006768B3">
              <w:rPr>
                <w:rFonts w:ascii="Times New Roman" w:hAnsi="Times New Roman" w:cs="Times New Roman"/>
                <w:b/>
                <w:iCs/>
                <w:spacing w:val="-1"/>
                <w:sz w:val="18"/>
                <w:szCs w:val="18"/>
              </w:rPr>
              <w:t>СТРОИТЕЛЬНЫЙ НОМЕР</w:t>
            </w:r>
          </w:p>
        </w:tc>
        <w:tc>
          <w:tcPr>
            <w:tcW w:w="3951" w:type="dxa"/>
          </w:tcPr>
          <w:p w14:paraId="39C75127" w14:textId="77777777" w:rsidR="00027BAC" w:rsidRPr="006768B3" w:rsidRDefault="00027BAC" w:rsidP="00027BAC">
            <w:pPr>
              <w:tabs>
                <w:tab w:val="left" w:pos="5520"/>
              </w:tabs>
              <w:ind w:right="463"/>
              <w:jc w:val="center"/>
              <w:rPr>
                <w:rFonts w:ascii="Times New Roman" w:hAnsi="Times New Roman" w:cs="Times New Roman"/>
                <w:b/>
                <w:sz w:val="18"/>
                <w:szCs w:val="18"/>
                <w:u w:val="single"/>
                <w:shd w:val="clear" w:color="auto" w:fill="FFFF00"/>
              </w:rPr>
            </w:pPr>
            <w:r w:rsidRPr="006768B3">
              <w:rPr>
                <w:rFonts w:ascii="Times New Roman" w:hAnsi="Times New Roman" w:cs="Times New Roman"/>
                <w:b/>
                <w:iCs/>
                <w:spacing w:val="-1"/>
                <w:sz w:val="18"/>
                <w:szCs w:val="18"/>
              </w:rPr>
              <w:t>ОБЩАЯ ПЛОЩАДЬ КВАРТИРЫ С ХОЛОДНЫМИ ПОМЕЩЕНИЯМИ  ПО ПРОЕКТУ (КВ.М.)</w:t>
            </w:r>
          </w:p>
        </w:tc>
      </w:tr>
      <w:tr w:rsidR="00027BAC" w:rsidRPr="004F7CEC" w14:paraId="7BFBDE4E" w14:textId="77777777" w:rsidTr="00FF3244">
        <w:trPr>
          <w:trHeight w:val="271"/>
        </w:trPr>
        <w:tc>
          <w:tcPr>
            <w:tcW w:w="2722" w:type="dxa"/>
          </w:tcPr>
          <w:p w14:paraId="286D39F9" w14:textId="6F637E2E" w:rsidR="00027BAC" w:rsidRPr="004F7CEC" w:rsidRDefault="00E635C4" w:rsidP="00A41340">
            <w:pPr>
              <w:jc w:val="center"/>
              <w:rPr>
                <w:rFonts w:ascii="Times New Roman" w:hAnsi="Times New Roman" w:cs="Times New Roman"/>
                <w:sz w:val="21"/>
                <w:szCs w:val="21"/>
              </w:rPr>
            </w:pPr>
            <w:r>
              <w:rPr>
                <w:rFonts w:ascii="Times New Roman" w:hAnsi="Times New Roman" w:cs="Times New Roman"/>
                <w:sz w:val="21"/>
                <w:szCs w:val="21"/>
              </w:rPr>
              <w:t>1</w:t>
            </w:r>
          </w:p>
        </w:tc>
        <w:tc>
          <w:tcPr>
            <w:tcW w:w="760" w:type="dxa"/>
          </w:tcPr>
          <w:p w14:paraId="0155C839" w14:textId="581366AE" w:rsidR="00027BAC" w:rsidRDefault="00E635C4" w:rsidP="00A41340">
            <w:pPr>
              <w:jc w:val="center"/>
              <w:rPr>
                <w:rFonts w:ascii="Times New Roman" w:hAnsi="Times New Roman" w:cs="Times New Roman"/>
                <w:sz w:val="21"/>
                <w:szCs w:val="21"/>
              </w:rPr>
            </w:pPr>
            <w:r>
              <w:rPr>
                <w:rFonts w:ascii="Times New Roman" w:hAnsi="Times New Roman" w:cs="Times New Roman"/>
                <w:sz w:val="21"/>
                <w:szCs w:val="21"/>
              </w:rPr>
              <w:t>1</w:t>
            </w:r>
          </w:p>
        </w:tc>
        <w:tc>
          <w:tcPr>
            <w:tcW w:w="952" w:type="dxa"/>
          </w:tcPr>
          <w:p w14:paraId="52EEE01D" w14:textId="18C9E2E1" w:rsidR="00027BAC" w:rsidRPr="004F7CEC" w:rsidRDefault="00027BAC" w:rsidP="00A41340">
            <w:pPr>
              <w:jc w:val="center"/>
              <w:rPr>
                <w:rFonts w:ascii="Times New Roman" w:hAnsi="Times New Roman" w:cs="Times New Roman"/>
                <w:sz w:val="21"/>
                <w:szCs w:val="21"/>
              </w:rPr>
            </w:pPr>
          </w:p>
        </w:tc>
        <w:tc>
          <w:tcPr>
            <w:tcW w:w="2105" w:type="dxa"/>
          </w:tcPr>
          <w:p w14:paraId="31189539" w14:textId="0C874F5C" w:rsidR="00027BAC" w:rsidRPr="004F7CEC" w:rsidRDefault="008C142B" w:rsidP="00A41340">
            <w:pPr>
              <w:jc w:val="center"/>
              <w:rPr>
                <w:rFonts w:ascii="Times New Roman" w:hAnsi="Times New Roman" w:cs="Times New Roman"/>
                <w:sz w:val="21"/>
                <w:szCs w:val="21"/>
              </w:rPr>
            </w:pPr>
            <w:r>
              <w:rPr>
                <w:rFonts w:ascii="Times New Roman" w:hAnsi="Times New Roman" w:cs="Times New Roman"/>
                <w:sz w:val="21"/>
                <w:szCs w:val="21"/>
              </w:rPr>
              <w:t>80</w:t>
            </w:r>
          </w:p>
        </w:tc>
        <w:tc>
          <w:tcPr>
            <w:tcW w:w="3951" w:type="dxa"/>
          </w:tcPr>
          <w:p w14:paraId="17218519" w14:textId="34379060" w:rsidR="00027BAC" w:rsidRPr="004F7CEC" w:rsidRDefault="00E635C4" w:rsidP="00A41340">
            <w:pPr>
              <w:jc w:val="center"/>
              <w:rPr>
                <w:rFonts w:ascii="Times New Roman" w:hAnsi="Times New Roman" w:cs="Times New Roman"/>
                <w:sz w:val="21"/>
                <w:szCs w:val="21"/>
              </w:rPr>
            </w:pPr>
            <w:r>
              <w:rPr>
                <w:rFonts w:ascii="Times New Roman" w:hAnsi="Times New Roman" w:cs="Times New Roman"/>
                <w:sz w:val="21"/>
                <w:szCs w:val="21"/>
              </w:rPr>
              <w:t>49,2</w:t>
            </w:r>
          </w:p>
        </w:tc>
      </w:tr>
    </w:tbl>
    <w:p w14:paraId="088C4875" w14:textId="77777777" w:rsidR="00191C80" w:rsidRDefault="00191C80" w:rsidP="00191C80">
      <w:pPr>
        <w:ind w:left="-851"/>
        <w:jc w:val="center"/>
        <w:rPr>
          <w:rFonts w:ascii="Times New Roman" w:hAnsi="Times New Roman" w:cs="Times New Roman"/>
          <w:b/>
          <w:sz w:val="21"/>
          <w:szCs w:val="21"/>
        </w:rPr>
      </w:pPr>
      <w:r w:rsidRPr="004F7CEC">
        <w:rPr>
          <w:rFonts w:ascii="Times New Roman" w:hAnsi="Times New Roman" w:cs="Times New Roman"/>
          <w:b/>
          <w:sz w:val="21"/>
          <w:szCs w:val="21"/>
        </w:rPr>
        <w:t>СХЕМА РАСПОЛОЖЕНИЯ КВАРТИРЫ НА ПОЭТАЖНОМ ПЛАНЕ</w:t>
      </w:r>
    </w:p>
    <w:p w14:paraId="08C45632" w14:textId="72303122" w:rsidR="00191C80" w:rsidRDefault="00E635C4" w:rsidP="009407AB">
      <w:r>
        <w:rPr>
          <w:rFonts w:ascii="Times New Roman" w:hAnsi="Times New Roman" w:cs="Times New Roman"/>
          <w:b/>
          <w:noProof/>
          <w:sz w:val="21"/>
          <w:szCs w:val="21"/>
          <w:lang w:eastAsia="ru-RU"/>
        </w:rPr>
        <mc:AlternateContent>
          <mc:Choice Requires="wps">
            <w:drawing>
              <wp:anchor distT="0" distB="0" distL="114300" distR="114300" simplePos="0" relativeHeight="251659264" behindDoc="0" locked="0" layoutInCell="1" allowOverlap="1" wp14:anchorId="1F0D4BDA" wp14:editId="659C3DF7">
                <wp:simplePos x="0" y="0"/>
                <wp:positionH relativeFrom="margin">
                  <wp:posOffset>-415290</wp:posOffset>
                </wp:positionH>
                <wp:positionV relativeFrom="paragraph">
                  <wp:posOffset>2528570</wp:posOffset>
                </wp:positionV>
                <wp:extent cx="609600" cy="27622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609600" cy="276225"/>
                        </a:xfrm>
                        <a:prstGeom prst="rect">
                          <a:avLst/>
                        </a:prstGeom>
                        <a:solidFill>
                          <a:schemeClr val="accent6">
                            <a:lumMod val="60000"/>
                            <a:lumOff val="40000"/>
                          </a:schemeClr>
                        </a:solidFill>
                        <a:ln w="6350">
                          <a:solidFill>
                            <a:prstClr val="black"/>
                          </a:solidFill>
                        </a:ln>
                      </wps:spPr>
                      <wps:txbx>
                        <w:txbxContent>
                          <w:p w14:paraId="16B708BB" w14:textId="5CD5D9AA" w:rsidR="00334554" w:rsidRDefault="00CB111F">
                            <w:proofErr w:type="spellStart"/>
                            <w:r>
                              <w:t>Кв</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D4BDA" id="_x0000_t202" coordsize="21600,21600" o:spt="202" path="m,l,21600r21600,l21600,xe">
                <v:stroke joinstyle="miter"/>
                <v:path gradientshapeok="t" o:connecttype="rect"/>
              </v:shapetype>
              <v:shape id="Надпись 4" o:spid="_x0000_s1026" type="#_x0000_t202" style="position:absolute;margin-left:-32.7pt;margin-top:199.1pt;width:48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" fillcolor="#fabf8f [1945]" strokeweight=".5pt">
                <v:textbox>
                  <w:txbxContent>
                    <w:p w14:paraId="16B708BB" w14:textId="5CD5D9AA" w:rsidR="00334554" w:rsidRDefault="00CB111F">
                      <w:proofErr w:type="spellStart"/>
                      <w:r>
                        <w:t>Кв</w:t>
                      </w:r>
                      <w:proofErr w:type="spellEnd"/>
                      <w:r>
                        <w:t xml:space="preserve"> </w:t>
                      </w:r>
                    </w:p>
                  </w:txbxContent>
                </v:textbox>
                <w10:wrap anchorx="margin"/>
              </v:shape>
            </w:pict>
          </mc:Fallback>
        </mc:AlternateContent>
      </w:r>
      <w:r>
        <w:rPr>
          <w:rFonts w:ascii="Times New Roman" w:hAnsi="Times New Roman" w:cs="Times New Roman"/>
          <w:b/>
          <w:noProof/>
          <w:sz w:val="21"/>
          <w:szCs w:val="21"/>
          <w:lang w:eastAsia="ru-RU"/>
        </w:rPr>
        <mc:AlternateContent>
          <mc:Choice Requires="wps">
            <w:drawing>
              <wp:anchor distT="0" distB="0" distL="114300" distR="114300" simplePos="0" relativeHeight="251660288" behindDoc="0" locked="0" layoutInCell="1" allowOverlap="1" wp14:anchorId="378B6EF6" wp14:editId="4755C085">
                <wp:simplePos x="0" y="0"/>
                <wp:positionH relativeFrom="column">
                  <wp:posOffset>327660</wp:posOffset>
                </wp:positionH>
                <wp:positionV relativeFrom="paragraph">
                  <wp:posOffset>2242820</wp:posOffset>
                </wp:positionV>
                <wp:extent cx="1895475" cy="1028700"/>
                <wp:effectExtent l="38100" t="38100" r="66675" b="57150"/>
                <wp:wrapNone/>
                <wp:docPr id="5" name="Прямая со стрелкой 5"/>
                <wp:cNvGraphicFramePr/>
                <a:graphic xmlns:a="http://schemas.openxmlformats.org/drawingml/2006/main">
                  <a:graphicData uri="http://schemas.microsoft.com/office/word/2010/wordprocessingShape">
                    <wps:wsp>
                      <wps:cNvCnPr/>
                      <wps:spPr>
                        <a:xfrm>
                          <a:off x="0" y="0"/>
                          <a:ext cx="1895475" cy="10287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9DC54B2" id="_x0000_t32" coordsize="21600,21600" o:spt="32" o:oned="t" path="m,l21600,21600e" filled="f">
                <v:path arrowok="t" fillok="f" o:connecttype="none"/>
                <o:lock v:ext="edit" shapetype="t"/>
              </v:shapetype>
              <v:shape id="Прямая со стрелкой 5" o:spid="_x0000_s1026" type="#_x0000_t32" style="position:absolute;margin-left:25.8pt;margin-top:176.6pt;width:149.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" strokecolor="black [3040]">
                <v:stroke startarrow="block" endarrow="block"/>
              </v:shape>
            </w:pict>
          </mc:Fallback>
        </mc:AlternateContent>
      </w:r>
      <w:r w:rsidRPr="00462AD0">
        <w:rPr>
          <w:rFonts w:ascii="Times New Roman" w:hAnsi="Times New Roman" w:cs="Times New Roman"/>
          <w:b/>
          <w:noProof/>
          <w:sz w:val="21"/>
          <w:szCs w:val="21"/>
          <w:lang w:eastAsia="ru-RU"/>
        </w:rPr>
        <w:drawing>
          <wp:inline distT="0" distB="0" distL="0" distR="0" wp14:anchorId="44659109" wp14:editId="2DC99E70">
            <wp:extent cx="6300429" cy="551497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23084" cy="5534806"/>
                    </a:xfrm>
                    <a:prstGeom prst="rect">
                      <a:avLst/>
                    </a:prstGeom>
                  </pic:spPr>
                </pic:pic>
              </a:graphicData>
            </a:graphic>
          </wp:inline>
        </w:drawing>
      </w:r>
    </w:p>
    <w:tbl>
      <w:tblPr>
        <w:tblW w:w="10895" w:type="dxa"/>
        <w:tblInd w:w="-601" w:type="dxa"/>
        <w:tblLook w:val="04A0" w:firstRow="1" w:lastRow="0" w:firstColumn="1" w:lastColumn="0" w:noHBand="0" w:noVBand="1"/>
      </w:tblPr>
      <w:tblGrid>
        <w:gridCol w:w="4712"/>
        <w:gridCol w:w="6183"/>
      </w:tblGrid>
      <w:tr w:rsidR="00191C80" w:rsidRPr="0051666A" w14:paraId="6C8E382B" w14:textId="77777777" w:rsidTr="009407AB">
        <w:trPr>
          <w:trHeight w:val="2199"/>
        </w:trPr>
        <w:tc>
          <w:tcPr>
            <w:tcW w:w="4712" w:type="dxa"/>
          </w:tcPr>
          <w:p w14:paraId="6F2B7DA6" w14:textId="42FFCF3F" w:rsidR="00191C80" w:rsidRDefault="00191C80" w:rsidP="00A41340">
            <w:pPr>
              <w:pStyle w:val="15"/>
              <w:shd w:val="clear" w:color="auto" w:fill="FFFFFF"/>
              <w:ind w:left="0"/>
              <w:jc w:val="both"/>
              <w:rPr>
                <w:b/>
                <w:color w:val="00000A"/>
                <w:sz w:val="21"/>
                <w:szCs w:val="21"/>
              </w:rPr>
            </w:pPr>
            <w:r w:rsidRPr="0051666A">
              <w:rPr>
                <w:b/>
                <w:color w:val="00000A"/>
                <w:sz w:val="21"/>
                <w:szCs w:val="21"/>
              </w:rPr>
              <w:t>ЗАСТРОЙЩИК:</w:t>
            </w:r>
          </w:p>
          <w:p w14:paraId="6ABE76FB" w14:textId="77777777" w:rsidR="006A7A3D" w:rsidRPr="0051666A" w:rsidRDefault="006A7A3D" w:rsidP="00A41340">
            <w:pPr>
              <w:pStyle w:val="15"/>
              <w:shd w:val="clear" w:color="auto" w:fill="FFFFFF"/>
              <w:ind w:left="0"/>
              <w:jc w:val="both"/>
              <w:rPr>
                <w:b/>
                <w:color w:val="00000A"/>
                <w:sz w:val="21"/>
                <w:szCs w:val="21"/>
              </w:rPr>
            </w:pPr>
          </w:p>
          <w:p w14:paraId="71E423FB" w14:textId="77777777" w:rsidR="009407AB" w:rsidRDefault="00537642" w:rsidP="00537642">
            <w:pPr>
              <w:spacing w:after="0" w:line="240" w:lineRule="auto"/>
              <w:jc w:val="both"/>
              <w:rPr>
                <w:rFonts w:ascii="Times New Roman" w:hAnsi="Times New Roman" w:cs="Times New Roman"/>
                <w:sz w:val="16"/>
                <w:szCs w:val="16"/>
                <w:lang w:eastAsia="ru-RU"/>
              </w:rPr>
            </w:pPr>
            <w:r w:rsidRPr="00530FDA">
              <w:rPr>
                <w:rFonts w:ascii="Times New Roman" w:hAnsi="Times New Roman" w:cs="Times New Roman"/>
                <w:b/>
                <w:color w:val="00000A"/>
                <w:sz w:val="21"/>
                <w:szCs w:val="21"/>
              </w:rPr>
              <w:t xml:space="preserve">ООО </w:t>
            </w:r>
            <w:r w:rsidRPr="00530FDA">
              <w:rPr>
                <w:rFonts w:ascii="Times New Roman" w:hAnsi="Times New Roman" w:cs="Times New Roman"/>
                <w:b/>
                <w:bCs/>
                <w:sz w:val="21"/>
                <w:szCs w:val="21"/>
                <w:lang w:eastAsia="ru-RU"/>
              </w:rPr>
              <w:t xml:space="preserve">«Авалон Сити» </w:t>
            </w:r>
            <w:proofErr w:type="spellStart"/>
            <w:r w:rsidRPr="00E8448A">
              <w:rPr>
                <w:rFonts w:ascii="Times New Roman" w:hAnsi="Times New Roman" w:cs="Times New Roman"/>
                <w:sz w:val="16"/>
                <w:szCs w:val="16"/>
                <w:lang w:eastAsia="ru-RU"/>
              </w:rPr>
              <w:t>Почтовыи</w:t>
            </w:r>
            <w:proofErr w:type="spellEnd"/>
            <w:r w:rsidRPr="00E8448A">
              <w:rPr>
                <w:rFonts w:ascii="Times New Roman" w:hAnsi="Times New Roman" w:cs="Times New Roman"/>
                <w:sz w:val="16"/>
                <w:szCs w:val="16"/>
                <w:lang w:eastAsia="ru-RU"/>
              </w:rPr>
              <w:t xml:space="preserve">̆ адрес: </w:t>
            </w:r>
          </w:p>
          <w:p w14:paraId="1C51C298" w14:textId="77777777" w:rsidR="009407AB" w:rsidRPr="00E635C4" w:rsidRDefault="00537642" w:rsidP="00537642">
            <w:pPr>
              <w:spacing w:after="0" w:line="240" w:lineRule="auto"/>
              <w:jc w:val="both"/>
              <w:rPr>
                <w:rFonts w:ascii="Times New Roman" w:hAnsi="Times New Roman" w:cs="Times New Roman"/>
                <w:sz w:val="18"/>
                <w:szCs w:val="18"/>
              </w:rPr>
            </w:pPr>
            <w:r w:rsidRPr="00E635C4">
              <w:rPr>
                <w:rFonts w:ascii="Times New Roman" w:hAnsi="Times New Roman" w:cs="Times New Roman"/>
                <w:sz w:val="18"/>
                <w:szCs w:val="18"/>
              </w:rPr>
              <w:t xml:space="preserve">420012 Республика Татарстан     г. </w:t>
            </w:r>
            <w:proofErr w:type="gramStart"/>
            <w:r w:rsidRPr="00E635C4">
              <w:rPr>
                <w:rFonts w:ascii="Times New Roman" w:hAnsi="Times New Roman" w:cs="Times New Roman"/>
                <w:sz w:val="18"/>
                <w:szCs w:val="18"/>
              </w:rPr>
              <w:t>Казань,  ул.</w:t>
            </w:r>
            <w:proofErr w:type="gramEnd"/>
            <w:r w:rsidRPr="00E635C4">
              <w:rPr>
                <w:rFonts w:ascii="Times New Roman" w:hAnsi="Times New Roman" w:cs="Times New Roman"/>
                <w:sz w:val="18"/>
                <w:szCs w:val="18"/>
              </w:rPr>
              <w:t xml:space="preserve"> </w:t>
            </w:r>
            <w:proofErr w:type="spellStart"/>
            <w:r w:rsidRPr="00E635C4">
              <w:rPr>
                <w:rFonts w:ascii="Times New Roman" w:hAnsi="Times New Roman" w:cs="Times New Roman"/>
                <w:sz w:val="18"/>
                <w:szCs w:val="18"/>
              </w:rPr>
              <w:t>Карбышева</w:t>
            </w:r>
            <w:proofErr w:type="spellEnd"/>
            <w:r w:rsidRPr="00E635C4">
              <w:rPr>
                <w:rFonts w:ascii="Times New Roman" w:hAnsi="Times New Roman" w:cs="Times New Roman"/>
                <w:sz w:val="18"/>
                <w:szCs w:val="18"/>
              </w:rPr>
              <w:t>,</w:t>
            </w:r>
          </w:p>
          <w:p w14:paraId="72804010" w14:textId="5FD57E0E" w:rsidR="00537642" w:rsidRPr="00E635C4" w:rsidRDefault="00537642" w:rsidP="00537642">
            <w:pPr>
              <w:spacing w:after="0" w:line="240" w:lineRule="auto"/>
              <w:jc w:val="both"/>
              <w:rPr>
                <w:rFonts w:ascii="Times New Roman" w:hAnsi="Times New Roman" w:cs="Times New Roman"/>
                <w:sz w:val="18"/>
                <w:szCs w:val="18"/>
              </w:rPr>
            </w:pPr>
            <w:r w:rsidRPr="00E635C4">
              <w:rPr>
                <w:rFonts w:ascii="Times New Roman" w:hAnsi="Times New Roman" w:cs="Times New Roman"/>
                <w:sz w:val="18"/>
                <w:szCs w:val="18"/>
              </w:rPr>
              <w:t xml:space="preserve"> д.50, оф.8. </w:t>
            </w:r>
            <w:r w:rsidRPr="00E635C4">
              <w:rPr>
                <w:rFonts w:ascii="Times New Roman" w:hAnsi="Times New Roman" w:cs="Times New Roman"/>
                <w:sz w:val="18"/>
                <w:szCs w:val="18"/>
                <w:lang w:eastAsia="ru-RU"/>
              </w:rPr>
              <w:t xml:space="preserve"> ИНН </w:t>
            </w:r>
            <w:proofErr w:type="gramStart"/>
            <w:r w:rsidRPr="00E635C4">
              <w:rPr>
                <w:rFonts w:ascii="Times New Roman" w:hAnsi="Times New Roman" w:cs="Times New Roman"/>
                <w:sz w:val="18"/>
                <w:szCs w:val="18"/>
              </w:rPr>
              <w:t xml:space="preserve">1655297266  </w:t>
            </w:r>
            <w:r w:rsidRPr="00E635C4">
              <w:rPr>
                <w:rFonts w:ascii="Times New Roman" w:hAnsi="Times New Roman" w:cs="Times New Roman"/>
                <w:sz w:val="18"/>
                <w:szCs w:val="18"/>
                <w:lang w:eastAsia="ru-RU"/>
              </w:rPr>
              <w:t>КПП</w:t>
            </w:r>
            <w:proofErr w:type="gramEnd"/>
            <w:r w:rsidRPr="00E635C4">
              <w:rPr>
                <w:rFonts w:ascii="Times New Roman" w:hAnsi="Times New Roman" w:cs="Times New Roman"/>
                <w:sz w:val="18"/>
                <w:szCs w:val="18"/>
                <w:lang w:eastAsia="ru-RU"/>
              </w:rPr>
              <w:t xml:space="preserve"> </w:t>
            </w:r>
            <w:r w:rsidRPr="00E635C4">
              <w:rPr>
                <w:rFonts w:ascii="Times New Roman" w:hAnsi="Times New Roman" w:cs="Times New Roman"/>
                <w:sz w:val="18"/>
                <w:szCs w:val="18"/>
              </w:rPr>
              <w:t>165501001</w:t>
            </w:r>
          </w:p>
          <w:p w14:paraId="0E2BFFAB" w14:textId="13233930" w:rsidR="00537642" w:rsidRPr="00E635C4" w:rsidRDefault="00537642" w:rsidP="007723C6">
            <w:pPr>
              <w:spacing w:after="0" w:line="240" w:lineRule="auto"/>
              <w:jc w:val="both"/>
              <w:rPr>
                <w:rFonts w:ascii="Times New Roman" w:hAnsi="Times New Roman" w:cs="Times New Roman"/>
                <w:sz w:val="18"/>
                <w:szCs w:val="18"/>
              </w:rPr>
            </w:pPr>
            <w:r w:rsidRPr="00E635C4">
              <w:rPr>
                <w:rFonts w:ascii="Times New Roman" w:hAnsi="Times New Roman" w:cs="Times New Roman"/>
                <w:sz w:val="18"/>
                <w:szCs w:val="18"/>
                <w:lang w:eastAsia="ru-RU"/>
              </w:rPr>
              <w:t xml:space="preserve">ОГРН </w:t>
            </w:r>
            <w:r w:rsidRPr="00E635C4">
              <w:rPr>
                <w:rFonts w:ascii="Times New Roman" w:hAnsi="Times New Roman" w:cs="Times New Roman"/>
                <w:sz w:val="18"/>
                <w:szCs w:val="18"/>
              </w:rPr>
              <w:t xml:space="preserve">1141690051030 </w:t>
            </w:r>
          </w:p>
          <w:p w14:paraId="49559857" w14:textId="3CFFF330" w:rsidR="0028590C" w:rsidRPr="00E8448A" w:rsidRDefault="0028590C" w:rsidP="007723C6">
            <w:pPr>
              <w:spacing w:after="0" w:line="240" w:lineRule="auto"/>
              <w:jc w:val="both"/>
              <w:rPr>
                <w:rFonts w:ascii="Times New Roman" w:hAnsi="Times New Roman" w:cs="Times New Roman"/>
                <w:sz w:val="16"/>
                <w:szCs w:val="16"/>
              </w:rPr>
            </w:pPr>
            <w:r w:rsidRPr="00E635C4">
              <w:rPr>
                <w:rFonts w:ascii="Times New Roman" w:hAnsi="Times New Roman" w:cs="Times New Roman"/>
                <w:sz w:val="18"/>
                <w:szCs w:val="18"/>
              </w:rPr>
              <w:t>Тел. 8 939 503-20-</w:t>
            </w:r>
            <w:r>
              <w:rPr>
                <w:rFonts w:ascii="Times New Roman" w:hAnsi="Times New Roman" w:cs="Times New Roman"/>
                <w:sz w:val="16"/>
                <w:szCs w:val="16"/>
              </w:rPr>
              <w:t>20</w:t>
            </w:r>
          </w:p>
          <w:p w14:paraId="48FC0B5A" w14:textId="77777777" w:rsidR="00537642" w:rsidRPr="00530FDA" w:rsidRDefault="00537642" w:rsidP="00537642">
            <w:pPr>
              <w:spacing w:after="0" w:line="240" w:lineRule="auto"/>
              <w:rPr>
                <w:rFonts w:ascii="Times New Roman" w:hAnsi="Times New Roman" w:cs="Times New Roman"/>
                <w:color w:val="00000A"/>
                <w:sz w:val="21"/>
                <w:szCs w:val="21"/>
              </w:rPr>
            </w:pPr>
          </w:p>
          <w:p w14:paraId="084C596F" w14:textId="77777777" w:rsidR="00537642" w:rsidRPr="0051666A" w:rsidRDefault="00537642" w:rsidP="00537642">
            <w:pPr>
              <w:pStyle w:val="15"/>
              <w:shd w:val="clear" w:color="auto" w:fill="FFFFFF"/>
              <w:ind w:left="426"/>
              <w:jc w:val="both"/>
              <w:rPr>
                <w:color w:val="00000A"/>
                <w:sz w:val="21"/>
                <w:szCs w:val="21"/>
              </w:rPr>
            </w:pPr>
          </w:p>
          <w:p w14:paraId="4693495D" w14:textId="77777777" w:rsidR="002256CF" w:rsidRDefault="00537642" w:rsidP="006A7A3D">
            <w:pPr>
              <w:pStyle w:val="15"/>
              <w:shd w:val="clear" w:color="auto" w:fill="FFFFFF"/>
              <w:ind w:left="0"/>
              <w:jc w:val="both"/>
              <w:rPr>
                <w:b/>
                <w:color w:val="00000A"/>
                <w:sz w:val="21"/>
                <w:szCs w:val="21"/>
              </w:rPr>
            </w:pPr>
            <w:r w:rsidRPr="0051666A">
              <w:rPr>
                <w:b/>
                <w:color w:val="00000A"/>
                <w:sz w:val="21"/>
                <w:szCs w:val="21"/>
              </w:rPr>
              <w:t>Генеральный</w:t>
            </w:r>
          </w:p>
          <w:p w14:paraId="39E939E5" w14:textId="40452DE3" w:rsidR="00191C80" w:rsidRPr="0051666A" w:rsidRDefault="00537642" w:rsidP="002256CF">
            <w:pPr>
              <w:pStyle w:val="15"/>
              <w:shd w:val="clear" w:color="auto" w:fill="FFFFFF"/>
              <w:ind w:left="0"/>
              <w:jc w:val="both"/>
              <w:rPr>
                <w:b/>
                <w:color w:val="00000A"/>
                <w:sz w:val="21"/>
                <w:szCs w:val="21"/>
              </w:rPr>
            </w:pPr>
            <w:r w:rsidRPr="0051666A">
              <w:rPr>
                <w:b/>
                <w:color w:val="00000A"/>
                <w:sz w:val="21"/>
                <w:szCs w:val="21"/>
              </w:rPr>
              <w:t xml:space="preserve"> директор</w:t>
            </w:r>
            <w:r>
              <w:rPr>
                <w:b/>
                <w:color w:val="00000A"/>
                <w:sz w:val="21"/>
                <w:szCs w:val="21"/>
              </w:rPr>
              <w:t xml:space="preserve"> ___________</w:t>
            </w:r>
            <w:r w:rsidR="002256CF">
              <w:rPr>
                <w:b/>
                <w:color w:val="00000A"/>
                <w:sz w:val="21"/>
                <w:szCs w:val="21"/>
              </w:rPr>
              <w:t>____</w:t>
            </w:r>
            <w:r>
              <w:rPr>
                <w:b/>
                <w:color w:val="00000A"/>
                <w:sz w:val="21"/>
                <w:szCs w:val="21"/>
              </w:rPr>
              <w:t>__</w:t>
            </w:r>
            <w:r w:rsidR="002256CF">
              <w:rPr>
                <w:b/>
                <w:color w:val="00000A"/>
                <w:sz w:val="21"/>
                <w:szCs w:val="21"/>
              </w:rPr>
              <w:t>/</w:t>
            </w:r>
            <w:r>
              <w:rPr>
                <w:b/>
                <w:color w:val="00000A"/>
                <w:sz w:val="21"/>
                <w:szCs w:val="21"/>
              </w:rPr>
              <w:t xml:space="preserve"> </w:t>
            </w:r>
            <w:r w:rsidR="002256CF" w:rsidRPr="002256CF">
              <w:rPr>
                <w:b/>
                <w:color w:val="00000A"/>
                <w:sz w:val="21"/>
                <w:szCs w:val="21"/>
              </w:rPr>
              <w:t>Бутаков А</w:t>
            </w:r>
            <w:r w:rsidR="002256CF">
              <w:rPr>
                <w:b/>
                <w:color w:val="00000A"/>
                <w:sz w:val="21"/>
                <w:szCs w:val="21"/>
              </w:rPr>
              <w:t>.</w:t>
            </w:r>
            <w:r w:rsidR="002256CF" w:rsidRPr="002256CF">
              <w:rPr>
                <w:b/>
                <w:color w:val="00000A"/>
                <w:sz w:val="21"/>
                <w:szCs w:val="21"/>
              </w:rPr>
              <w:t xml:space="preserve"> Н</w:t>
            </w:r>
            <w:r w:rsidR="002256CF">
              <w:rPr>
                <w:b/>
                <w:color w:val="00000A"/>
                <w:sz w:val="21"/>
                <w:szCs w:val="21"/>
              </w:rPr>
              <w:t>.</w:t>
            </w:r>
            <w:r w:rsidR="007723C6">
              <w:rPr>
                <w:b/>
                <w:color w:val="00000A"/>
                <w:sz w:val="21"/>
                <w:szCs w:val="21"/>
              </w:rPr>
              <w:t xml:space="preserve">                                      </w:t>
            </w:r>
          </w:p>
        </w:tc>
        <w:tc>
          <w:tcPr>
            <w:tcW w:w="6183" w:type="dxa"/>
          </w:tcPr>
          <w:p w14:paraId="37ACB9D1" w14:textId="77777777" w:rsidR="0021249B" w:rsidRDefault="00191C80" w:rsidP="0021249B">
            <w:pPr>
              <w:pStyle w:val="15"/>
              <w:shd w:val="clear" w:color="auto" w:fill="FFFFFF"/>
              <w:ind w:left="0"/>
              <w:jc w:val="both"/>
              <w:rPr>
                <w:b/>
                <w:color w:val="00000A"/>
                <w:sz w:val="21"/>
                <w:szCs w:val="21"/>
              </w:rPr>
            </w:pPr>
            <w:r w:rsidRPr="0051666A">
              <w:rPr>
                <w:b/>
                <w:color w:val="00000A"/>
                <w:sz w:val="21"/>
                <w:szCs w:val="21"/>
              </w:rPr>
              <w:t>УЧАСТНИК ДОЛЕВОГО СТРОИТЕЛЬСТВА:</w:t>
            </w:r>
          </w:p>
          <w:p w14:paraId="32B74D42" w14:textId="63A7CD49" w:rsidR="009407AB" w:rsidRPr="00C019B5" w:rsidRDefault="009407AB" w:rsidP="009407AB">
            <w:pPr>
              <w:pStyle w:val="15"/>
              <w:shd w:val="clear" w:color="auto" w:fill="FFFFFF"/>
              <w:ind w:left="0"/>
              <w:rPr>
                <w:b/>
                <w:bCs/>
                <w:sz w:val="21"/>
                <w:szCs w:val="21"/>
              </w:rPr>
            </w:pPr>
          </w:p>
          <w:p w14:paraId="012B1340" w14:textId="379D8CCD" w:rsidR="00191C80" w:rsidRPr="00512553" w:rsidRDefault="007723C6" w:rsidP="00E635C4">
            <w:pPr>
              <w:pStyle w:val="15"/>
              <w:shd w:val="clear" w:color="auto" w:fill="FFFFFF"/>
              <w:ind w:left="0"/>
              <w:jc w:val="both"/>
              <w:rPr>
                <w:b/>
                <w:color w:val="00000A"/>
                <w:sz w:val="21"/>
                <w:szCs w:val="21"/>
              </w:rPr>
            </w:pPr>
            <w:r>
              <w:rPr>
                <w:b/>
                <w:sz w:val="21"/>
                <w:szCs w:val="21"/>
              </w:rPr>
              <w:t xml:space="preserve"> </w:t>
            </w:r>
          </w:p>
        </w:tc>
      </w:tr>
    </w:tbl>
    <w:p w14:paraId="270DB320" w14:textId="77777777" w:rsidR="00191C80" w:rsidRDefault="00191C80" w:rsidP="006A7A3D">
      <w:pPr>
        <w:suppressAutoHyphens w:val="0"/>
        <w:spacing w:after="0" w:line="240" w:lineRule="auto"/>
        <w:rPr>
          <w:rFonts w:ascii="Times New Roman" w:eastAsia="Times New Roman" w:hAnsi="Times New Roman" w:cs="Times New Roman"/>
          <w:b/>
          <w:sz w:val="21"/>
          <w:szCs w:val="21"/>
        </w:rPr>
      </w:pPr>
    </w:p>
    <w:sectPr w:rsidR="00191C80" w:rsidSect="00EA3CDF">
      <w:footerReference w:type="default" r:id="rId9"/>
      <w:pgSz w:w="11906" w:h="16838"/>
      <w:pgMar w:top="709" w:right="850" w:bottom="284" w:left="1134" w:header="720" w:footer="17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979AE" w14:textId="77777777" w:rsidR="009171EB" w:rsidRDefault="009171EB">
      <w:pPr>
        <w:spacing w:after="0" w:line="240" w:lineRule="auto"/>
      </w:pPr>
      <w:r>
        <w:separator/>
      </w:r>
    </w:p>
  </w:endnote>
  <w:endnote w:type="continuationSeparator" w:id="0">
    <w:p w14:paraId="374EDB2E" w14:textId="77777777" w:rsidR="009171EB" w:rsidRDefault="0091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89">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3AEF" w14:textId="7B4728B2" w:rsidR="00334554" w:rsidRDefault="00334554">
    <w:pPr>
      <w:pStyle w:val="ae"/>
    </w:pPr>
    <w:r>
      <w:rPr>
        <w:noProof/>
      </w:rPr>
      <w:fldChar w:fldCharType="begin"/>
    </w:r>
    <w:r>
      <w:rPr>
        <w:noProof/>
      </w:rPr>
      <w:instrText xml:space="preserve"> PAGE </w:instrText>
    </w:r>
    <w:r>
      <w:rPr>
        <w:noProof/>
      </w:rPr>
      <w:fldChar w:fldCharType="separate"/>
    </w:r>
    <w:r w:rsidR="00C606CF">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0316D" w14:textId="77777777" w:rsidR="009171EB" w:rsidRDefault="009171EB">
      <w:pPr>
        <w:spacing w:after="0" w:line="240" w:lineRule="auto"/>
      </w:pPr>
      <w:r>
        <w:separator/>
      </w:r>
    </w:p>
  </w:footnote>
  <w:footnote w:type="continuationSeparator" w:id="0">
    <w:p w14:paraId="1F2EC4E2" w14:textId="77777777" w:rsidR="009171EB" w:rsidRDefault="00917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B9C4108"/>
    <w:name w:val="WWNum1"/>
    <w:lvl w:ilvl="0">
      <w:start w:val="1"/>
      <w:numFmt w:val="decimal"/>
      <w:lvlText w:val="%1."/>
      <w:lvlJc w:val="left"/>
      <w:pPr>
        <w:tabs>
          <w:tab w:val="num" w:pos="0"/>
        </w:tabs>
        <w:ind w:left="720" w:hanging="360"/>
      </w:pPr>
      <w:rPr>
        <w:b/>
        <w:spacing w:val="-2"/>
        <w:sz w:val="21"/>
        <w:szCs w:val="21"/>
      </w:rPr>
    </w:lvl>
    <w:lvl w:ilvl="1">
      <w:start w:val="1"/>
      <w:numFmt w:val="decimal"/>
      <w:lvlText w:val="%1.%2."/>
      <w:lvlJc w:val="left"/>
      <w:pPr>
        <w:tabs>
          <w:tab w:val="num" w:pos="0"/>
        </w:tabs>
        <w:ind w:left="1244" w:hanging="510"/>
      </w:pPr>
      <w:rPr>
        <w:rFonts w:cs="Times New Roman"/>
        <w:b w:val="0"/>
        <w:sz w:val="18"/>
        <w:szCs w:val="18"/>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2202" w:hanging="720"/>
      </w:pPr>
    </w:lvl>
    <w:lvl w:ilvl="4">
      <w:start w:val="1"/>
      <w:numFmt w:val="decimal"/>
      <w:lvlText w:val="%1.%2.%3.%4.%5."/>
      <w:lvlJc w:val="left"/>
      <w:pPr>
        <w:tabs>
          <w:tab w:val="num" w:pos="0"/>
        </w:tabs>
        <w:ind w:left="2936" w:hanging="1080"/>
      </w:pPr>
    </w:lvl>
    <w:lvl w:ilvl="5">
      <w:start w:val="1"/>
      <w:numFmt w:val="decimal"/>
      <w:lvlText w:val="%1.%2.%3.%4.%5.%6."/>
      <w:lvlJc w:val="left"/>
      <w:pPr>
        <w:tabs>
          <w:tab w:val="num" w:pos="0"/>
        </w:tabs>
        <w:ind w:left="3310" w:hanging="1080"/>
      </w:pPr>
    </w:lvl>
    <w:lvl w:ilvl="6">
      <w:start w:val="1"/>
      <w:numFmt w:val="decimal"/>
      <w:lvlText w:val="%1.%2.%3.%4.%5.%6.%7."/>
      <w:lvlJc w:val="left"/>
      <w:pPr>
        <w:tabs>
          <w:tab w:val="num" w:pos="0"/>
        </w:tabs>
        <w:ind w:left="4044" w:hanging="1440"/>
      </w:pPr>
    </w:lvl>
    <w:lvl w:ilvl="7">
      <w:start w:val="1"/>
      <w:numFmt w:val="decimal"/>
      <w:lvlText w:val="%1.%2.%3.%4.%5.%6.%7.%8."/>
      <w:lvlJc w:val="left"/>
      <w:pPr>
        <w:tabs>
          <w:tab w:val="num" w:pos="0"/>
        </w:tabs>
        <w:ind w:left="4418" w:hanging="1440"/>
      </w:pPr>
    </w:lvl>
    <w:lvl w:ilvl="8">
      <w:start w:val="1"/>
      <w:numFmt w:val="decimal"/>
      <w:lvlText w:val="%1.%2.%3.%4.%5.%6.%7.%8.%9."/>
      <w:lvlJc w:val="left"/>
      <w:pPr>
        <w:tabs>
          <w:tab w:val="num" w:pos="0"/>
        </w:tabs>
        <w:ind w:left="5152" w:hanging="1800"/>
      </w:pPr>
    </w:lvl>
  </w:abstractNum>
  <w:abstractNum w:abstractNumId="1" w15:restartNumberingAfterBreak="0">
    <w:nsid w:val="00000002"/>
    <w:multiLevelType w:val="multilevel"/>
    <w:tmpl w:val="00000002"/>
    <w:name w:val="WWNum2"/>
    <w:lvl w:ilvl="0">
      <w:start w:val="6"/>
      <w:numFmt w:val="decimal"/>
      <w:lvlText w:val="%1."/>
      <w:lvlJc w:val="left"/>
      <w:pPr>
        <w:tabs>
          <w:tab w:val="num" w:pos="0"/>
        </w:tabs>
        <w:ind w:left="540" w:hanging="540"/>
      </w:pPr>
      <w:rPr>
        <w:rFonts w:cs="Times New Roman"/>
        <w:b/>
        <w:spacing w:val="-5"/>
      </w:rPr>
    </w:lvl>
    <w:lvl w:ilvl="1">
      <w:start w:val="1"/>
      <w:numFmt w:val="decimal"/>
      <w:lvlText w:val="%1.%2."/>
      <w:lvlJc w:val="left"/>
      <w:pPr>
        <w:tabs>
          <w:tab w:val="num" w:pos="0"/>
        </w:tabs>
        <w:ind w:left="540" w:hanging="540"/>
      </w:pPr>
      <w:rPr>
        <w:rFonts w:cs="Times New Roman"/>
      </w:rPr>
    </w:lvl>
    <w:lvl w:ilvl="2">
      <w:start w:val="7"/>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Num3"/>
    <w:lvl w:ilvl="0">
      <w:start w:val="4"/>
      <w:numFmt w:val="decimal"/>
      <w:lvlText w:val="%1."/>
      <w:lvlJc w:val="left"/>
      <w:pPr>
        <w:tabs>
          <w:tab w:val="num" w:pos="0"/>
        </w:tabs>
        <w:ind w:left="480" w:hanging="480"/>
      </w:pPr>
      <w:rPr>
        <w:rFonts w:cs="Times New Roman"/>
        <w:b/>
        <w:spacing w:val="-1"/>
      </w:rPr>
    </w:lvl>
    <w:lvl w:ilvl="1">
      <w:start w:val="1"/>
      <w:numFmt w:val="decimal"/>
      <w:lvlText w:val="%2."/>
      <w:lvlJc w:val="left"/>
      <w:pPr>
        <w:tabs>
          <w:tab w:val="num" w:pos="1080"/>
        </w:tabs>
        <w:ind w:left="1080" w:hanging="360"/>
      </w:pPr>
      <w:rPr>
        <w:rFonts w:cs="Times New Roman"/>
        <w:b w:val="0"/>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0"/>
      <w:numFmt w:val="decimal"/>
      <w:lvlText w:val="%1."/>
      <w:lvlJc w:val="left"/>
      <w:pPr>
        <w:tabs>
          <w:tab w:val="num" w:pos="0"/>
        </w:tabs>
        <w:ind w:left="1069" w:hanging="360"/>
      </w:pPr>
      <w:rPr>
        <w:rFonts w:cs="Times New Roman"/>
        <w:b/>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4" w15:restartNumberingAfterBreak="0">
    <w:nsid w:val="00000005"/>
    <w:multiLevelType w:val="multilevel"/>
    <w:tmpl w:val="00000005"/>
    <w:name w:val="WWNum5"/>
    <w:lvl w:ilvl="0">
      <w:start w:val="8"/>
      <w:numFmt w:val="decimal"/>
      <w:lvlText w:val="%1."/>
      <w:lvlJc w:val="left"/>
      <w:pPr>
        <w:tabs>
          <w:tab w:val="num" w:pos="0"/>
        </w:tabs>
        <w:ind w:left="786" w:hanging="360"/>
      </w:pPr>
      <w:rPr>
        <w:b/>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5" w15:restartNumberingAfterBreak="0">
    <w:nsid w:val="00000006"/>
    <w:multiLevelType w:val="multilevel"/>
    <w:tmpl w:val="00000006"/>
    <w:name w:val="WWNum6"/>
    <w:lvl w:ilvl="0">
      <w:start w:val="15"/>
      <w:numFmt w:val="decimal"/>
      <w:lvlText w:val="%1."/>
      <w:lvlJc w:val="left"/>
      <w:pPr>
        <w:tabs>
          <w:tab w:val="num" w:pos="0"/>
        </w:tabs>
        <w:ind w:left="786" w:hanging="360"/>
      </w:pPr>
      <w:rPr>
        <w:b/>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6" w15:restartNumberingAfterBreak="0">
    <w:nsid w:val="00000007"/>
    <w:multiLevelType w:val="multilevel"/>
    <w:tmpl w:val="00000007"/>
    <w:name w:val="WWNum7"/>
    <w:lvl w:ilvl="0">
      <w:start w:val="8"/>
      <w:numFmt w:val="decimal"/>
      <w:lvlText w:val="%1."/>
      <w:lvlJc w:val="left"/>
      <w:pPr>
        <w:tabs>
          <w:tab w:val="num" w:pos="0"/>
        </w:tabs>
        <w:ind w:left="360" w:hanging="360"/>
      </w:pPr>
    </w:lvl>
    <w:lvl w:ilvl="1">
      <w:start w:val="1"/>
      <w:numFmt w:val="decimal"/>
      <w:lvlText w:val="%1.%2."/>
      <w:lvlJc w:val="left"/>
      <w:pPr>
        <w:tabs>
          <w:tab w:val="num" w:pos="0"/>
        </w:tabs>
        <w:ind w:left="1506" w:hanging="360"/>
      </w:pPr>
    </w:lvl>
    <w:lvl w:ilvl="2">
      <w:start w:val="1"/>
      <w:numFmt w:val="decimal"/>
      <w:lvlText w:val="%1.%2.%3."/>
      <w:lvlJc w:val="left"/>
      <w:pPr>
        <w:tabs>
          <w:tab w:val="num" w:pos="0"/>
        </w:tabs>
        <w:ind w:left="3012" w:hanging="720"/>
      </w:pPr>
    </w:lvl>
    <w:lvl w:ilvl="3">
      <w:start w:val="1"/>
      <w:numFmt w:val="decimal"/>
      <w:lvlText w:val="%1.%2.%3.%4."/>
      <w:lvlJc w:val="left"/>
      <w:pPr>
        <w:tabs>
          <w:tab w:val="num" w:pos="0"/>
        </w:tabs>
        <w:ind w:left="4158" w:hanging="720"/>
      </w:pPr>
    </w:lvl>
    <w:lvl w:ilvl="4">
      <w:start w:val="1"/>
      <w:numFmt w:val="decimal"/>
      <w:lvlText w:val="%1.%2.%3.%4.%5."/>
      <w:lvlJc w:val="left"/>
      <w:pPr>
        <w:tabs>
          <w:tab w:val="num" w:pos="0"/>
        </w:tabs>
        <w:ind w:left="5304" w:hanging="720"/>
      </w:pPr>
    </w:lvl>
    <w:lvl w:ilvl="5">
      <w:start w:val="1"/>
      <w:numFmt w:val="decimal"/>
      <w:lvlText w:val="%1.%2.%3.%4.%5.%6."/>
      <w:lvlJc w:val="left"/>
      <w:pPr>
        <w:tabs>
          <w:tab w:val="num" w:pos="0"/>
        </w:tabs>
        <w:ind w:left="6810" w:hanging="1080"/>
      </w:pPr>
    </w:lvl>
    <w:lvl w:ilvl="6">
      <w:start w:val="1"/>
      <w:numFmt w:val="decimal"/>
      <w:lvlText w:val="%1.%2.%3.%4.%5.%6.%7."/>
      <w:lvlJc w:val="left"/>
      <w:pPr>
        <w:tabs>
          <w:tab w:val="num" w:pos="0"/>
        </w:tabs>
        <w:ind w:left="7956" w:hanging="1080"/>
      </w:pPr>
    </w:lvl>
    <w:lvl w:ilvl="7">
      <w:start w:val="1"/>
      <w:numFmt w:val="decimal"/>
      <w:lvlText w:val="%1.%2.%3.%4.%5.%6.%7.%8."/>
      <w:lvlJc w:val="left"/>
      <w:pPr>
        <w:tabs>
          <w:tab w:val="num" w:pos="0"/>
        </w:tabs>
        <w:ind w:left="9102" w:hanging="1080"/>
      </w:pPr>
    </w:lvl>
    <w:lvl w:ilvl="8">
      <w:start w:val="1"/>
      <w:numFmt w:val="decimal"/>
      <w:lvlText w:val="%1.%2.%3.%4.%5.%6.%7.%8.%9."/>
      <w:lvlJc w:val="left"/>
      <w:pPr>
        <w:tabs>
          <w:tab w:val="num" w:pos="0"/>
        </w:tabs>
        <w:ind w:left="10608" w:hanging="144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A0A212B"/>
    <w:multiLevelType w:val="multilevel"/>
    <w:tmpl w:val="6CA8E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B8"/>
    <w:rsid w:val="00016659"/>
    <w:rsid w:val="000256BC"/>
    <w:rsid w:val="00027BAC"/>
    <w:rsid w:val="00047B81"/>
    <w:rsid w:val="000644A4"/>
    <w:rsid w:val="00073D8F"/>
    <w:rsid w:val="00074779"/>
    <w:rsid w:val="00081ED9"/>
    <w:rsid w:val="00087D98"/>
    <w:rsid w:val="000A2FC3"/>
    <w:rsid w:val="000B1206"/>
    <w:rsid w:val="000B3E34"/>
    <w:rsid w:val="000C69B1"/>
    <w:rsid w:val="000D0736"/>
    <w:rsid w:val="000E1330"/>
    <w:rsid w:val="000E76F4"/>
    <w:rsid w:val="000F5147"/>
    <w:rsid w:val="001024AE"/>
    <w:rsid w:val="0011785B"/>
    <w:rsid w:val="00120847"/>
    <w:rsid w:val="00134844"/>
    <w:rsid w:val="00136A20"/>
    <w:rsid w:val="0014120A"/>
    <w:rsid w:val="00142289"/>
    <w:rsid w:val="00153204"/>
    <w:rsid w:val="00154120"/>
    <w:rsid w:val="0015754F"/>
    <w:rsid w:val="00163CDA"/>
    <w:rsid w:val="0017056D"/>
    <w:rsid w:val="00190849"/>
    <w:rsid w:val="00191C80"/>
    <w:rsid w:val="001A3F8A"/>
    <w:rsid w:val="001C1BE2"/>
    <w:rsid w:val="001D6F29"/>
    <w:rsid w:val="001E5BF1"/>
    <w:rsid w:val="00206BAB"/>
    <w:rsid w:val="0021249B"/>
    <w:rsid w:val="002203C8"/>
    <w:rsid w:val="002256CF"/>
    <w:rsid w:val="002328CD"/>
    <w:rsid w:val="00233D26"/>
    <w:rsid w:val="00237A01"/>
    <w:rsid w:val="002414DF"/>
    <w:rsid w:val="0024179A"/>
    <w:rsid w:val="002453FE"/>
    <w:rsid w:val="0025094A"/>
    <w:rsid w:val="0025420D"/>
    <w:rsid w:val="00263E52"/>
    <w:rsid w:val="002704FD"/>
    <w:rsid w:val="0028590C"/>
    <w:rsid w:val="002A0C1B"/>
    <w:rsid w:val="002A2BC2"/>
    <w:rsid w:val="002B0CDB"/>
    <w:rsid w:val="002B19F6"/>
    <w:rsid w:val="002B7B69"/>
    <w:rsid w:val="002C2C70"/>
    <w:rsid w:val="002C2FD5"/>
    <w:rsid w:val="002C6934"/>
    <w:rsid w:val="002E3039"/>
    <w:rsid w:val="002F03EF"/>
    <w:rsid w:val="002F13AF"/>
    <w:rsid w:val="002F4575"/>
    <w:rsid w:val="003051A4"/>
    <w:rsid w:val="00332681"/>
    <w:rsid w:val="00334554"/>
    <w:rsid w:val="00352A01"/>
    <w:rsid w:val="0035429D"/>
    <w:rsid w:val="003717C2"/>
    <w:rsid w:val="0037607B"/>
    <w:rsid w:val="00380067"/>
    <w:rsid w:val="003B0CC9"/>
    <w:rsid w:val="003B1910"/>
    <w:rsid w:val="003B45A1"/>
    <w:rsid w:val="003B48F5"/>
    <w:rsid w:val="003B7ABC"/>
    <w:rsid w:val="003B7F1E"/>
    <w:rsid w:val="003C7029"/>
    <w:rsid w:val="003D1962"/>
    <w:rsid w:val="003D2ADD"/>
    <w:rsid w:val="003E5155"/>
    <w:rsid w:val="003E75D6"/>
    <w:rsid w:val="003F614F"/>
    <w:rsid w:val="00405234"/>
    <w:rsid w:val="00410028"/>
    <w:rsid w:val="00422465"/>
    <w:rsid w:val="004251A7"/>
    <w:rsid w:val="00435610"/>
    <w:rsid w:val="00437084"/>
    <w:rsid w:val="004441B8"/>
    <w:rsid w:val="004441FB"/>
    <w:rsid w:val="00445969"/>
    <w:rsid w:val="004553E6"/>
    <w:rsid w:val="004736DF"/>
    <w:rsid w:val="0047701F"/>
    <w:rsid w:val="004832BE"/>
    <w:rsid w:val="00484F01"/>
    <w:rsid w:val="004A4345"/>
    <w:rsid w:val="004B208F"/>
    <w:rsid w:val="004B3D1D"/>
    <w:rsid w:val="004B6E32"/>
    <w:rsid w:val="004E6E72"/>
    <w:rsid w:val="004F341A"/>
    <w:rsid w:val="005065C9"/>
    <w:rsid w:val="00512553"/>
    <w:rsid w:val="00512947"/>
    <w:rsid w:val="00513ECF"/>
    <w:rsid w:val="00513F4D"/>
    <w:rsid w:val="00514BC7"/>
    <w:rsid w:val="0051666A"/>
    <w:rsid w:val="00522598"/>
    <w:rsid w:val="00525A25"/>
    <w:rsid w:val="00530FDA"/>
    <w:rsid w:val="00537642"/>
    <w:rsid w:val="005405CE"/>
    <w:rsid w:val="0054661D"/>
    <w:rsid w:val="005474CE"/>
    <w:rsid w:val="00550725"/>
    <w:rsid w:val="00587E19"/>
    <w:rsid w:val="00591A80"/>
    <w:rsid w:val="005A4BA0"/>
    <w:rsid w:val="005A58A6"/>
    <w:rsid w:val="005B2CB8"/>
    <w:rsid w:val="005C048B"/>
    <w:rsid w:val="005C789E"/>
    <w:rsid w:val="005F5FAB"/>
    <w:rsid w:val="005F600F"/>
    <w:rsid w:val="005F65F9"/>
    <w:rsid w:val="00600C70"/>
    <w:rsid w:val="00635F3D"/>
    <w:rsid w:val="0064377D"/>
    <w:rsid w:val="00645892"/>
    <w:rsid w:val="00645A74"/>
    <w:rsid w:val="00650CBB"/>
    <w:rsid w:val="0065282A"/>
    <w:rsid w:val="00653FD3"/>
    <w:rsid w:val="006564D9"/>
    <w:rsid w:val="006753CA"/>
    <w:rsid w:val="006768B3"/>
    <w:rsid w:val="0068267E"/>
    <w:rsid w:val="00683216"/>
    <w:rsid w:val="0068694A"/>
    <w:rsid w:val="006914E4"/>
    <w:rsid w:val="006A0FD3"/>
    <w:rsid w:val="006A7A3D"/>
    <w:rsid w:val="006B05B7"/>
    <w:rsid w:val="006B2754"/>
    <w:rsid w:val="006B30A0"/>
    <w:rsid w:val="006C0854"/>
    <w:rsid w:val="006D27D0"/>
    <w:rsid w:val="006E7565"/>
    <w:rsid w:val="006E79BC"/>
    <w:rsid w:val="006F50F3"/>
    <w:rsid w:val="0071170F"/>
    <w:rsid w:val="00716A26"/>
    <w:rsid w:val="007226A9"/>
    <w:rsid w:val="007247B8"/>
    <w:rsid w:val="007362E2"/>
    <w:rsid w:val="00737B25"/>
    <w:rsid w:val="007401FC"/>
    <w:rsid w:val="007529A2"/>
    <w:rsid w:val="0075405A"/>
    <w:rsid w:val="007603A1"/>
    <w:rsid w:val="0076201C"/>
    <w:rsid w:val="00765081"/>
    <w:rsid w:val="0076511A"/>
    <w:rsid w:val="0076566E"/>
    <w:rsid w:val="007723C6"/>
    <w:rsid w:val="00772AF8"/>
    <w:rsid w:val="007762FF"/>
    <w:rsid w:val="00777565"/>
    <w:rsid w:val="007A0848"/>
    <w:rsid w:val="007A1068"/>
    <w:rsid w:val="007A253C"/>
    <w:rsid w:val="007B1CF4"/>
    <w:rsid w:val="007D12A9"/>
    <w:rsid w:val="007D225A"/>
    <w:rsid w:val="007D7820"/>
    <w:rsid w:val="007E4AC8"/>
    <w:rsid w:val="007F2548"/>
    <w:rsid w:val="007F727A"/>
    <w:rsid w:val="0080582B"/>
    <w:rsid w:val="00805E3A"/>
    <w:rsid w:val="00810827"/>
    <w:rsid w:val="00814FAB"/>
    <w:rsid w:val="00831AFD"/>
    <w:rsid w:val="00835A0C"/>
    <w:rsid w:val="00841DCA"/>
    <w:rsid w:val="0084403D"/>
    <w:rsid w:val="0085450F"/>
    <w:rsid w:val="0088162D"/>
    <w:rsid w:val="0088358F"/>
    <w:rsid w:val="00895257"/>
    <w:rsid w:val="008A1C99"/>
    <w:rsid w:val="008A7FB2"/>
    <w:rsid w:val="008B0D19"/>
    <w:rsid w:val="008B284D"/>
    <w:rsid w:val="008C142B"/>
    <w:rsid w:val="008E3D0B"/>
    <w:rsid w:val="00904726"/>
    <w:rsid w:val="009171EB"/>
    <w:rsid w:val="0091725E"/>
    <w:rsid w:val="00917F9E"/>
    <w:rsid w:val="00920BC3"/>
    <w:rsid w:val="00925BD1"/>
    <w:rsid w:val="00925C0A"/>
    <w:rsid w:val="0093280C"/>
    <w:rsid w:val="009407AB"/>
    <w:rsid w:val="00941C21"/>
    <w:rsid w:val="0094671E"/>
    <w:rsid w:val="00956690"/>
    <w:rsid w:val="00964119"/>
    <w:rsid w:val="00970B1B"/>
    <w:rsid w:val="009959FA"/>
    <w:rsid w:val="009A21E5"/>
    <w:rsid w:val="009B1A3E"/>
    <w:rsid w:val="009B1DFB"/>
    <w:rsid w:val="009B4BEF"/>
    <w:rsid w:val="009C0D86"/>
    <w:rsid w:val="009E4B2E"/>
    <w:rsid w:val="009E5F25"/>
    <w:rsid w:val="009E77DA"/>
    <w:rsid w:val="009F5DA5"/>
    <w:rsid w:val="009F68BB"/>
    <w:rsid w:val="00A010EA"/>
    <w:rsid w:val="00A03639"/>
    <w:rsid w:val="00A118E1"/>
    <w:rsid w:val="00A12190"/>
    <w:rsid w:val="00A13BB9"/>
    <w:rsid w:val="00A349C0"/>
    <w:rsid w:val="00A41340"/>
    <w:rsid w:val="00A41C78"/>
    <w:rsid w:val="00A47313"/>
    <w:rsid w:val="00A51C19"/>
    <w:rsid w:val="00A53C36"/>
    <w:rsid w:val="00A56BDE"/>
    <w:rsid w:val="00A70A43"/>
    <w:rsid w:val="00A7608D"/>
    <w:rsid w:val="00A819A3"/>
    <w:rsid w:val="00AB1688"/>
    <w:rsid w:val="00AB469E"/>
    <w:rsid w:val="00AD7306"/>
    <w:rsid w:val="00AE521C"/>
    <w:rsid w:val="00AF7695"/>
    <w:rsid w:val="00B05F22"/>
    <w:rsid w:val="00B11C7B"/>
    <w:rsid w:val="00B257D0"/>
    <w:rsid w:val="00B26846"/>
    <w:rsid w:val="00B27346"/>
    <w:rsid w:val="00B27B2A"/>
    <w:rsid w:val="00B3048D"/>
    <w:rsid w:val="00B34C73"/>
    <w:rsid w:val="00B40CEF"/>
    <w:rsid w:val="00B734B0"/>
    <w:rsid w:val="00B73C4B"/>
    <w:rsid w:val="00B86394"/>
    <w:rsid w:val="00B916CA"/>
    <w:rsid w:val="00BB135E"/>
    <w:rsid w:val="00BB1B47"/>
    <w:rsid w:val="00BB3CD1"/>
    <w:rsid w:val="00BC6ECA"/>
    <w:rsid w:val="00BE3672"/>
    <w:rsid w:val="00BF085E"/>
    <w:rsid w:val="00BF2010"/>
    <w:rsid w:val="00C019B5"/>
    <w:rsid w:val="00C03E1C"/>
    <w:rsid w:val="00C076FF"/>
    <w:rsid w:val="00C10994"/>
    <w:rsid w:val="00C247EE"/>
    <w:rsid w:val="00C27B9E"/>
    <w:rsid w:val="00C47CF4"/>
    <w:rsid w:val="00C51CF9"/>
    <w:rsid w:val="00C5673F"/>
    <w:rsid w:val="00C606CF"/>
    <w:rsid w:val="00C70B53"/>
    <w:rsid w:val="00C92181"/>
    <w:rsid w:val="00CA6805"/>
    <w:rsid w:val="00CA6D09"/>
    <w:rsid w:val="00CB111F"/>
    <w:rsid w:val="00CB7511"/>
    <w:rsid w:val="00CC2723"/>
    <w:rsid w:val="00CC352D"/>
    <w:rsid w:val="00CD06FC"/>
    <w:rsid w:val="00CD16B9"/>
    <w:rsid w:val="00CD5A99"/>
    <w:rsid w:val="00CF71A1"/>
    <w:rsid w:val="00D05CBF"/>
    <w:rsid w:val="00D0661D"/>
    <w:rsid w:val="00D06A71"/>
    <w:rsid w:val="00D076EB"/>
    <w:rsid w:val="00D124C6"/>
    <w:rsid w:val="00D32B70"/>
    <w:rsid w:val="00D424F3"/>
    <w:rsid w:val="00D51883"/>
    <w:rsid w:val="00D829FF"/>
    <w:rsid w:val="00D92BD5"/>
    <w:rsid w:val="00DA0985"/>
    <w:rsid w:val="00DA1FCE"/>
    <w:rsid w:val="00DA2296"/>
    <w:rsid w:val="00DA7344"/>
    <w:rsid w:val="00DB1F12"/>
    <w:rsid w:val="00DB6A94"/>
    <w:rsid w:val="00DC34DB"/>
    <w:rsid w:val="00DC574B"/>
    <w:rsid w:val="00DC5FBD"/>
    <w:rsid w:val="00DC7447"/>
    <w:rsid w:val="00DD03EF"/>
    <w:rsid w:val="00DE109B"/>
    <w:rsid w:val="00DE3651"/>
    <w:rsid w:val="00DF52E8"/>
    <w:rsid w:val="00DF53B4"/>
    <w:rsid w:val="00DF75BE"/>
    <w:rsid w:val="00E05706"/>
    <w:rsid w:val="00E16B60"/>
    <w:rsid w:val="00E17E5F"/>
    <w:rsid w:val="00E228F0"/>
    <w:rsid w:val="00E2617E"/>
    <w:rsid w:val="00E27694"/>
    <w:rsid w:val="00E303C0"/>
    <w:rsid w:val="00E46323"/>
    <w:rsid w:val="00E47DBB"/>
    <w:rsid w:val="00E62CCB"/>
    <w:rsid w:val="00E635C4"/>
    <w:rsid w:val="00E644F2"/>
    <w:rsid w:val="00E7009F"/>
    <w:rsid w:val="00E75796"/>
    <w:rsid w:val="00E80BAB"/>
    <w:rsid w:val="00E8448A"/>
    <w:rsid w:val="00EA24C4"/>
    <w:rsid w:val="00EA3CC7"/>
    <w:rsid w:val="00EA3CDF"/>
    <w:rsid w:val="00EA5AE0"/>
    <w:rsid w:val="00EB311B"/>
    <w:rsid w:val="00EC2CEA"/>
    <w:rsid w:val="00EC33CD"/>
    <w:rsid w:val="00EE553D"/>
    <w:rsid w:val="00EE6321"/>
    <w:rsid w:val="00EF53CC"/>
    <w:rsid w:val="00EF5D63"/>
    <w:rsid w:val="00F147D9"/>
    <w:rsid w:val="00F21EA7"/>
    <w:rsid w:val="00F4128F"/>
    <w:rsid w:val="00F60A0A"/>
    <w:rsid w:val="00F6194F"/>
    <w:rsid w:val="00F62A55"/>
    <w:rsid w:val="00F64C9D"/>
    <w:rsid w:val="00F66244"/>
    <w:rsid w:val="00F67465"/>
    <w:rsid w:val="00F80A1B"/>
    <w:rsid w:val="00F86632"/>
    <w:rsid w:val="00F866EB"/>
    <w:rsid w:val="00F8725D"/>
    <w:rsid w:val="00FA45AA"/>
    <w:rsid w:val="00FA4CD5"/>
    <w:rsid w:val="00FA6C94"/>
    <w:rsid w:val="00FD06A8"/>
    <w:rsid w:val="00FD55BF"/>
    <w:rsid w:val="00FE5264"/>
    <w:rsid w:val="00FF3244"/>
    <w:rsid w:val="00FF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BF0E3E"/>
  <w15:docId w15:val="{8FE0B44D-D3D9-42D5-80F7-44D6B478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CDF"/>
    <w:pPr>
      <w:suppressAutoHyphens/>
      <w:spacing w:after="160" w:line="252" w:lineRule="auto"/>
    </w:pPr>
    <w:rPr>
      <w:rFonts w:ascii="Calibri" w:eastAsia="SimSun" w:hAnsi="Calibri" w:cs="font189"/>
      <w:sz w:val="22"/>
      <w:szCs w:val="22"/>
      <w:lang w:eastAsia="ar-SA"/>
    </w:rPr>
  </w:style>
  <w:style w:type="paragraph" w:styleId="1">
    <w:name w:val="heading 1"/>
    <w:basedOn w:val="a"/>
    <w:next w:val="a"/>
    <w:link w:val="10"/>
    <w:uiPriority w:val="9"/>
    <w:qFormat/>
    <w:rsid w:val="009407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EA3CDF"/>
  </w:style>
  <w:style w:type="character" w:styleId="a3">
    <w:name w:val="Hyperlink"/>
    <w:basedOn w:val="11"/>
    <w:rsid w:val="00EA3CDF"/>
    <w:rPr>
      <w:color w:val="0000FF"/>
      <w:u w:val="single"/>
    </w:rPr>
  </w:style>
  <w:style w:type="character" w:customStyle="1" w:styleId="6">
    <w:name w:val="Основной текст (6) + Не полужирный"/>
    <w:basedOn w:val="11"/>
    <w:rsid w:val="00EA3CDF"/>
    <w:rPr>
      <w:rFonts w:ascii="Times New Roman" w:eastAsia="Times New Roman" w:hAnsi="Times New Roman" w:cs="Times New Roman"/>
      <w:b/>
      <w:bCs/>
      <w:i w:val="0"/>
      <w:iCs w:val="0"/>
      <w:caps w:val="0"/>
      <w:smallCaps w:val="0"/>
      <w:strike w:val="0"/>
      <w:dstrike w:val="0"/>
      <w:spacing w:val="0"/>
      <w:sz w:val="26"/>
      <w:szCs w:val="26"/>
    </w:rPr>
  </w:style>
  <w:style w:type="character" w:customStyle="1" w:styleId="a4">
    <w:name w:val="Основной текст Знак"/>
    <w:basedOn w:val="11"/>
    <w:rsid w:val="00EA3CDF"/>
    <w:rPr>
      <w:rFonts w:ascii="Times New Roman" w:eastAsia="Times New Roman" w:hAnsi="Times New Roman" w:cs="Times New Roman"/>
      <w:sz w:val="20"/>
      <w:szCs w:val="20"/>
    </w:rPr>
  </w:style>
  <w:style w:type="character" w:customStyle="1" w:styleId="a5">
    <w:name w:val="Основной текст с отступом Знак"/>
    <w:basedOn w:val="11"/>
    <w:rsid w:val="00EA3CDF"/>
    <w:rPr>
      <w:rFonts w:ascii="Times New Roman" w:eastAsia="Times New Roman" w:hAnsi="Times New Roman" w:cs="Times New Roman"/>
      <w:sz w:val="24"/>
      <w:szCs w:val="24"/>
    </w:rPr>
  </w:style>
  <w:style w:type="character" w:customStyle="1" w:styleId="a6">
    <w:name w:val="Верхний колонтитул Знак"/>
    <w:basedOn w:val="11"/>
    <w:rsid w:val="00EA3CDF"/>
    <w:rPr>
      <w:rFonts w:ascii="Calibri" w:eastAsia="SimSun" w:hAnsi="Calibri" w:cs="font189"/>
    </w:rPr>
  </w:style>
  <w:style w:type="character" w:customStyle="1" w:styleId="a7">
    <w:name w:val="Нижний колонтитул Знак"/>
    <w:basedOn w:val="11"/>
    <w:rsid w:val="00EA3CDF"/>
    <w:rPr>
      <w:rFonts w:ascii="Calibri" w:eastAsia="SimSun" w:hAnsi="Calibri" w:cs="font189"/>
    </w:rPr>
  </w:style>
  <w:style w:type="character" w:customStyle="1" w:styleId="a8">
    <w:name w:val="Текст выноски Знак"/>
    <w:basedOn w:val="11"/>
    <w:rsid w:val="00EA3CDF"/>
    <w:rPr>
      <w:rFonts w:ascii="Segoe UI" w:eastAsia="SimSun" w:hAnsi="Segoe UI" w:cs="Segoe UI"/>
      <w:sz w:val="18"/>
      <w:szCs w:val="18"/>
    </w:rPr>
  </w:style>
  <w:style w:type="character" w:customStyle="1" w:styleId="ListLabel1">
    <w:name w:val="ListLabel 1"/>
    <w:rsid w:val="00EA3CDF"/>
    <w:rPr>
      <w:b/>
      <w:spacing w:val="-2"/>
      <w:sz w:val="18"/>
      <w:szCs w:val="18"/>
    </w:rPr>
  </w:style>
  <w:style w:type="character" w:customStyle="1" w:styleId="ListLabel2">
    <w:name w:val="ListLabel 2"/>
    <w:rsid w:val="00EA3CDF"/>
    <w:rPr>
      <w:rFonts w:cs="Times New Roman"/>
      <w:b w:val="0"/>
      <w:sz w:val="18"/>
      <w:szCs w:val="18"/>
    </w:rPr>
  </w:style>
  <w:style w:type="character" w:customStyle="1" w:styleId="ListLabel3">
    <w:name w:val="ListLabel 3"/>
    <w:rsid w:val="00EA3CDF"/>
    <w:rPr>
      <w:b w:val="0"/>
    </w:rPr>
  </w:style>
  <w:style w:type="character" w:customStyle="1" w:styleId="ListLabel4">
    <w:name w:val="ListLabel 4"/>
    <w:rsid w:val="00EA3CDF"/>
    <w:rPr>
      <w:rFonts w:cs="Times New Roman"/>
      <w:b/>
      <w:spacing w:val="-5"/>
    </w:rPr>
  </w:style>
  <w:style w:type="character" w:customStyle="1" w:styleId="ListLabel5">
    <w:name w:val="ListLabel 5"/>
    <w:rsid w:val="00EA3CDF"/>
    <w:rPr>
      <w:rFonts w:cs="Times New Roman"/>
    </w:rPr>
  </w:style>
  <w:style w:type="character" w:customStyle="1" w:styleId="ListLabel6">
    <w:name w:val="ListLabel 6"/>
    <w:rsid w:val="00EA3CDF"/>
    <w:rPr>
      <w:rFonts w:cs="Times New Roman"/>
      <w:b/>
      <w:spacing w:val="-1"/>
    </w:rPr>
  </w:style>
  <w:style w:type="character" w:customStyle="1" w:styleId="ListLabel7">
    <w:name w:val="ListLabel 7"/>
    <w:rsid w:val="00EA3CDF"/>
    <w:rPr>
      <w:rFonts w:cs="Times New Roman"/>
      <w:b w:val="0"/>
      <w:bCs/>
      <w:sz w:val="18"/>
      <w:szCs w:val="18"/>
    </w:rPr>
  </w:style>
  <w:style w:type="character" w:customStyle="1" w:styleId="ListLabel8">
    <w:name w:val="ListLabel 8"/>
    <w:rsid w:val="00EA3CDF"/>
    <w:rPr>
      <w:rFonts w:cs="Times New Roman"/>
      <w:b/>
      <w:color w:val="00000A"/>
    </w:rPr>
  </w:style>
  <w:style w:type="character" w:customStyle="1" w:styleId="ListLabel9">
    <w:name w:val="ListLabel 9"/>
    <w:rsid w:val="00EA3CDF"/>
    <w:rPr>
      <w:b/>
    </w:rPr>
  </w:style>
  <w:style w:type="paragraph" w:customStyle="1" w:styleId="12">
    <w:name w:val="Заголовок1"/>
    <w:basedOn w:val="a"/>
    <w:next w:val="a9"/>
    <w:rsid w:val="00EA3CDF"/>
    <w:pPr>
      <w:keepNext/>
      <w:spacing w:before="240" w:after="120"/>
    </w:pPr>
    <w:rPr>
      <w:rFonts w:ascii="Arial" w:eastAsia="Microsoft YaHei" w:hAnsi="Arial" w:cs="Mangal"/>
      <w:sz w:val="28"/>
      <w:szCs w:val="28"/>
    </w:rPr>
  </w:style>
  <w:style w:type="paragraph" w:styleId="a9">
    <w:name w:val="Body Text"/>
    <w:basedOn w:val="a"/>
    <w:rsid w:val="00EA3CDF"/>
    <w:pPr>
      <w:widowControl w:val="0"/>
      <w:spacing w:after="120" w:line="100" w:lineRule="atLeast"/>
    </w:pPr>
    <w:rPr>
      <w:rFonts w:ascii="Times New Roman" w:eastAsia="Times New Roman" w:hAnsi="Times New Roman" w:cs="Times New Roman"/>
      <w:sz w:val="20"/>
      <w:szCs w:val="20"/>
    </w:rPr>
  </w:style>
  <w:style w:type="paragraph" w:styleId="aa">
    <w:name w:val="List"/>
    <w:basedOn w:val="a9"/>
    <w:rsid w:val="00EA3CDF"/>
    <w:rPr>
      <w:rFonts w:cs="Mangal"/>
    </w:rPr>
  </w:style>
  <w:style w:type="paragraph" w:customStyle="1" w:styleId="13">
    <w:name w:val="Название1"/>
    <w:basedOn w:val="a"/>
    <w:rsid w:val="00EA3CDF"/>
    <w:pPr>
      <w:suppressLineNumbers/>
      <w:spacing w:before="120" w:after="120"/>
    </w:pPr>
    <w:rPr>
      <w:rFonts w:cs="Mangal"/>
      <w:i/>
      <w:iCs/>
      <w:sz w:val="24"/>
      <w:szCs w:val="24"/>
    </w:rPr>
  </w:style>
  <w:style w:type="paragraph" w:customStyle="1" w:styleId="14">
    <w:name w:val="Указатель1"/>
    <w:basedOn w:val="a"/>
    <w:rsid w:val="00EA3CDF"/>
    <w:pPr>
      <w:suppressLineNumbers/>
    </w:pPr>
    <w:rPr>
      <w:rFonts w:cs="Mangal"/>
    </w:rPr>
  </w:style>
  <w:style w:type="paragraph" w:styleId="ab">
    <w:name w:val="Body Text Indent"/>
    <w:basedOn w:val="a"/>
    <w:rsid w:val="00EA3CDF"/>
    <w:pPr>
      <w:spacing w:after="120" w:line="100" w:lineRule="atLeast"/>
      <w:ind w:left="283"/>
    </w:pPr>
    <w:rPr>
      <w:rFonts w:ascii="Times New Roman" w:eastAsia="Times New Roman" w:hAnsi="Times New Roman" w:cs="Times New Roman"/>
      <w:sz w:val="24"/>
      <w:szCs w:val="24"/>
    </w:rPr>
  </w:style>
  <w:style w:type="paragraph" w:customStyle="1" w:styleId="15">
    <w:name w:val="Абзац списка1"/>
    <w:basedOn w:val="a"/>
    <w:rsid w:val="00EA3CDF"/>
    <w:pPr>
      <w:widowControl w:val="0"/>
      <w:spacing w:after="0" w:line="100" w:lineRule="atLeast"/>
      <w:ind w:left="720"/>
    </w:pPr>
    <w:rPr>
      <w:rFonts w:ascii="Times New Roman" w:eastAsia="Times New Roman" w:hAnsi="Times New Roman" w:cs="Times New Roman"/>
      <w:sz w:val="20"/>
      <w:szCs w:val="20"/>
    </w:rPr>
  </w:style>
  <w:style w:type="paragraph" w:customStyle="1" w:styleId="16">
    <w:name w:val="Без интервала1"/>
    <w:rsid w:val="00EA3CDF"/>
    <w:pPr>
      <w:suppressAutoHyphens/>
      <w:spacing w:line="100" w:lineRule="atLeast"/>
    </w:pPr>
    <w:rPr>
      <w:rFonts w:ascii="Calibri" w:eastAsia="SimSun" w:hAnsi="Calibri" w:cs="font189"/>
      <w:sz w:val="22"/>
      <w:szCs w:val="22"/>
      <w:lang w:eastAsia="ar-SA"/>
    </w:rPr>
  </w:style>
  <w:style w:type="paragraph" w:customStyle="1" w:styleId="ac">
    <w:name w:val="Таблицы (моноширинный)"/>
    <w:basedOn w:val="a"/>
    <w:rsid w:val="00EA3CDF"/>
    <w:pPr>
      <w:widowControl w:val="0"/>
      <w:spacing w:after="0" w:line="100" w:lineRule="atLeast"/>
      <w:jc w:val="both"/>
    </w:pPr>
    <w:rPr>
      <w:rFonts w:ascii="Courier New" w:eastAsia="Times New Roman" w:hAnsi="Courier New" w:cs="Courier New"/>
      <w:sz w:val="20"/>
      <w:szCs w:val="20"/>
    </w:rPr>
  </w:style>
  <w:style w:type="paragraph" w:styleId="ad">
    <w:name w:val="header"/>
    <w:basedOn w:val="a"/>
    <w:rsid w:val="00EA3CDF"/>
    <w:pPr>
      <w:suppressLineNumbers/>
      <w:tabs>
        <w:tab w:val="center" w:pos="4677"/>
        <w:tab w:val="right" w:pos="9355"/>
      </w:tabs>
      <w:spacing w:after="0" w:line="100" w:lineRule="atLeast"/>
    </w:pPr>
  </w:style>
  <w:style w:type="paragraph" w:styleId="ae">
    <w:name w:val="footer"/>
    <w:basedOn w:val="a"/>
    <w:rsid w:val="00EA3CDF"/>
    <w:pPr>
      <w:suppressLineNumbers/>
      <w:tabs>
        <w:tab w:val="center" w:pos="4677"/>
        <w:tab w:val="right" w:pos="9355"/>
      </w:tabs>
      <w:spacing w:after="0" w:line="100" w:lineRule="atLeast"/>
    </w:pPr>
  </w:style>
  <w:style w:type="paragraph" w:customStyle="1" w:styleId="17">
    <w:name w:val="Текст выноски1"/>
    <w:basedOn w:val="a"/>
    <w:rsid w:val="00EA3CDF"/>
    <w:pPr>
      <w:spacing w:after="0" w:line="100" w:lineRule="atLeast"/>
    </w:pPr>
    <w:rPr>
      <w:rFonts w:ascii="Segoe UI" w:hAnsi="Segoe UI" w:cs="Segoe UI"/>
      <w:sz w:val="18"/>
      <w:szCs w:val="18"/>
    </w:rPr>
  </w:style>
  <w:style w:type="table" w:styleId="af">
    <w:name w:val="Table Grid"/>
    <w:basedOn w:val="a1"/>
    <w:uiPriority w:val="59"/>
    <w:rsid w:val="00A4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B469E"/>
    <w:pPr>
      <w:ind w:left="720"/>
      <w:contextualSpacing/>
    </w:pPr>
  </w:style>
  <w:style w:type="paragraph" w:styleId="af1">
    <w:name w:val="Balloon Text"/>
    <w:basedOn w:val="a"/>
    <w:link w:val="18"/>
    <w:uiPriority w:val="99"/>
    <w:semiHidden/>
    <w:unhideWhenUsed/>
    <w:rsid w:val="000E1330"/>
    <w:pPr>
      <w:spacing w:after="0" w:line="240" w:lineRule="auto"/>
    </w:pPr>
    <w:rPr>
      <w:rFonts w:ascii="Tahoma" w:hAnsi="Tahoma" w:cs="Tahoma"/>
      <w:sz w:val="16"/>
      <w:szCs w:val="16"/>
    </w:rPr>
  </w:style>
  <w:style w:type="character" w:customStyle="1" w:styleId="18">
    <w:name w:val="Текст выноски Знак1"/>
    <w:basedOn w:val="a0"/>
    <w:link w:val="af1"/>
    <w:uiPriority w:val="99"/>
    <w:semiHidden/>
    <w:rsid w:val="000E1330"/>
    <w:rPr>
      <w:rFonts w:ascii="Tahoma" w:eastAsia="SimSun" w:hAnsi="Tahoma" w:cs="Tahoma"/>
      <w:sz w:val="16"/>
      <w:szCs w:val="16"/>
      <w:lang w:eastAsia="ar-SA"/>
    </w:rPr>
  </w:style>
  <w:style w:type="character" w:styleId="af2">
    <w:name w:val="annotation reference"/>
    <w:basedOn w:val="a0"/>
    <w:uiPriority w:val="99"/>
    <w:semiHidden/>
    <w:unhideWhenUsed/>
    <w:rsid w:val="00D05CBF"/>
    <w:rPr>
      <w:sz w:val="16"/>
      <w:szCs w:val="16"/>
    </w:rPr>
  </w:style>
  <w:style w:type="paragraph" w:styleId="af3">
    <w:name w:val="annotation text"/>
    <w:basedOn w:val="a"/>
    <w:link w:val="af4"/>
    <w:uiPriority w:val="99"/>
    <w:semiHidden/>
    <w:unhideWhenUsed/>
    <w:rsid w:val="00D05CBF"/>
    <w:pPr>
      <w:spacing w:line="240" w:lineRule="auto"/>
    </w:pPr>
    <w:rPr>
      <w:sz w:val="20"/>
      <w:szCs w:val="20"/>
    </w:rPr>
  </w:style>
  <w:style w:type="character" w:customStyle="1" w:styleId="af4">
    <w:name w:val="Текст примечания Знак"/>
    <w:basedOn w:val="a0"/>
    <w:link w:val="af3"/>
    <w:uiPriority w:val="99"/>
    <w:semiHidden/>
    <w:rsid w:val="00D05CBF"/>
    <w:rPr>
      <w:rFonts w:ascii="Calibri" w:eastAsia="SimSun" w:hAnsi="Calibri" w:cs="font189"/>
      <w:lang w:eastAsia="ar-SA"/>
    </w:rPr>
  </w:style>
  <w:style w:type="paragraph" w:styleId="af5">
    <w:name w:val="annotation subject"/>
    <w:basedOn w:val="af3"/>
    <w:next w:val="af3"/>
    <w:link w:val="af6"/>
    <w:uiPriority w:val="99"/>
    <w:semiHidden/>
    <w:unhideWhenUsed/>
    <w:rsid w:val="00D05CBF"/>
    <w:rPr>
      <w:b/>
      <w:bCs/>
    </w:rPr>
  </w:style>
  <w:style w:type="character" w:customStyle="1" w:styleId="af6">
    <w:name w:val="Тема примечания Знак"/>
    <w:basedOn w:val="af4"/>
    <w:link w:val="af5"/>
    <w:uiPriority w:val="99"/>
    <w:semiHidden/>
    <w:rsid w:val="00D05CBF"/>
    <w:rPr>
      <w:rFonts w:ascii="Calibri" w:eastAsia="SimSun" w:hAnsi="Calibri" w:cs="font189"/>
      <w:b/>
      <w:bCs/>
      <w:lang w:eastAsia="ar-SA"/>
    </w:rPr>
  </w:style>
  <w:style w:type="paragraph" w:customStyle="1" w:styleId="msonormalmailrucssattributepostfix">
    <w:name w:val="msonormal_mailru_css_attribute_postfix"/>
    <w:basedOn w:val="a"/>
    <w:rsid w:val="000C69B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513F4D"/>
    <w:pPr>
      <w:spacing w:after="0" w:line="240" w:lineRule="auto"/>
      <w:ind w:left="720"/>
    </w:pPr>
    <w:rPr>
      <w:rFonts w:ascii="Times New Roman" w:eastAsia="Times New Roman" w:hAnsi="Times New Roman" w:cs="Times New Roman"/>
      <w:sz w:val="20"/>
      <w:szCs w:val="20"/>
    </w:rPr>
  </w:style>
  <w:style w:type="character" w:customStyle="1" w:styleId="19">
    <w:name w:val="Неразрешенное упоминание1"/>
    <w:basedOn w:val="a0"/>
    <w:uiPriority w:val="99"/>
    <w:semiHidden/>
    <w:unhideWhenUsed/>
    <w:rsid w:val="009E77DA"/>
    <w:rPr>
      <w:color w:val="605E5C"/>
      <w:shd w:val="clear" w:color="auto" w:fill="E1DFDD"/>
    </w:rPr>
  </w:style>
  <w:style w:type="character" w:customStyle="1" w:styleId="10">
    <w:name w:val="Заголовок 1 Знак"/>
    <w:basedOn w:val="a0"/>
    <w:link w:val="1"/>
    <w:uiPriority w:val="9"/>
    <w:rsid w:val="009407AB"/>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4966">
      <w:bodyDiv w:val="1"/>
      <w:marLeft w:val="0"/>
      <w:marRight w:val="0"/>
      <w:marTop w:val="0"/>
      <w:marBottom w:val="0"/>
      <w:divBdr>
        <w:top w:val="none" w:sz="0" w:space="0" w:color="auto"/>
        <w:left w:val="none" w:sz="0" w:space="0" w:color="auto"/>
        <w:bottom w:val="none" w:sz="0" w:space="0" w:color="auto"/>
        <w:right w:val="none" w:sz="0" w:space="0" w:color="auto"/>
      </w:divBdr>
      <w:divsChild>
        <w:div w:id="110064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24130">
              <w:marLeft w:val="0"/>
              <w:marRight w:val="0"/>
              <w:marTop w:val="0"/>
              <w:marBottom w:val="0"/>
              <w:divBdr>
                <w:top w:val="none" w:sz="0" w:space="0" w:color="auto"/>
                <w:left w:val="none" w:sz="0" w:space="0" w:color="auto"/>
                <w:bottom w:val="none" w:sz="0" w:space="0" w:color="auto"/>
                <w:right w:val="none" w:sz="0" w:space="0" w:color="auto"/>
              </w:divBdr>
              <w:divsChild>
                <w:div w:id="11723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5091">
      <w:bodyDiv w:val="1"/>
      <w:marLeft w:val="0"/>
      <w:marRight w:val="0"/>
      <w:marTop w:val="0"/>
      <w:marBottom w:val="0"/>
      <w:divBdr>
        <w:top w:val="none" w:sz="0" w:space="0" w:color="auto"/>
        <w:left w:val="none" w:sz="0" w:space="0" w:color="auto"/>
        <w:bottom w:val="none" w:sz="0" w:space="0" w:color="auto"/>
        <w:right w:val="none" w:sz="0" w:space="0" w:color="auto"/>
      </w:divBdr>
      <w:divsChild>
        <w:div w:id="334307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817034">
              <w:marLeft w:val="0"/>
              <w:marRight w:val="0"/>
              <w:marTop w:val="0"/>
              <w:marBottom w:val="0"/>
              <w:divBdr>
                <w:top w:val="none" w:sz="0" w:space="0" w:color="auto"/>
                <w:left w:val="none" w:sz="0" w:space="0" w:color="auto"/>
                <w:bottom w:val="none" w:sz="0" w:space="0" w:color="auto"/>
                <w:right w:val="none" w:sz="0" w:space="0" w:color="auto"/>
              </w:divBdr>
              <w:divsChild>
                <w:div w:id="11708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66123">
      <w:bodyDiv w:val="1"/>
      <w:marLeft w:val="0"/>
      <w:marRight w:val="0"/>
      <w:marTop w:val="0"/>
      <w:marBottom w:val="0"/>
      <w:divBdr>
        <w:top w:val="none" w:sz="0" w:space="0" w:color="auto"/>
        <w:left w:val="none" w:sz="0" w:space="0" w:color="auto"/>
        <w:bottom w:val="none" w:sz="0" w:space="0" w:color="auto"/>
        <w:right w:val="none" w:sz="0" w:space="0" w:color="auto"/>
      </w:divBdr>
      <w:divsChild>
        <w:div w:id="143767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68155">
              <w:marLeft w:val="0"/>
              <w:marRight w:val="0"/>
              <w:marTop w:val="0"/>
              <w:marBottom w:val="0"/>
              <w:divBdr>
                <w:top w:val="none" w:sz="0" w:space="0" w:color="auto"/>
                <w:left w:val="none" w:sz="0" w:space="0" w:color="auto"/>
                <w:bottom w:val="none" w:sz="0" w:space="0" w:color="auto"/>
                <w:right w:val="none" w:sz="0" w:space="0" w:color="auto"/>
              </w:divBdr>
              <w:divsChild>
                <w:div w:id="17120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6888">
      <w:bodyDiv w:val="1"/>
      <w:marLeft w:val="0"/>
      <w:marRight w:val="0"/>
      <w:marTop w:val="0"/>
      <w:marBottom w:val="0"/>
      <w:divBdr>
        <w:top w:val="none" w:sz="0" w:space="0" w:color="auto"/>
        <w:left w:val="none" w:sz="0" w:space="0" w:color="auto"/>
        <w:bottom w:val="none" w:sz="0" w:space="0" w:color="auto"/>
        <w:right w:val="none" w:sz="0" w:space="0" w:color="auto"/>
      </w:divBdr>
    </w:div>
    <w:div w:id="644700469">
      <w:bodyDiv w:val="1"/>
      <w:marLeft w:val="0"/>
      <w:marRight w:val="0"/>
      <w:marTop w:val="0"/>
      <w:marBottom w:val="0"/>
      <w:divBdr>
        <w:top w:val="none" w:sz="0" w:space="0" w:color="auto"/>
        <w:left w:val="none" w:sz="0" w:space="0" w:color="auto"/>
        <w:bottom w:val="none" w:sz="0" w:space="0" w:color="auto"/>
        <w:right w:val="none" w:sz="0" w:space="0" w:color="auto"/>
      </w:divBdr>
      <w:divsChild>
        <w:div w:id="35002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054733">
              <w:marLeft w:val="0"/>
              <w:marRight w:val="0"/>
              <w:marTop w:val="0"/>
              <w:marBottom w:val="0"/>
              <w:divBdr>
                <w:top w:val="none" w:sz="0" w:space="0" w:color="auto"/>
                <w:left w:val="none" w:sz="0" w:space="0" w:color="auto"/>
                <w:bottom w:val="none" w:sz="0" w:space="0" w:color="auto"/>
                <w:right w:val="none" w:sz="0" w:space="0" w:color="auto"/>
              </w:divBdr>
              <w:divsChild>
                <w:div w:id="11978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2003">
      <w:bodyDiv w:val="1"/>
      <w:marLeft w:val="0"/>
      <w:marRight w:val="0"/>
      <w:marTop w:val="0"/>
      <w:marBottom w:val="0"/>
      <w:divBdr>
        <w:top w:val="none" w:sz="0" w:space="0" w:color="auto"/>
        <w:left w:val="none" w:sz="0" w:space="0" w:color="auto"/>
        <w:bottom w:val="none" w:sz="0" w:space="0" w:color="auto"/>
        <w:right w:val="none" w:sz="0" w:space="0" w:color="auto"/>
      </w:divBdr>
      <w:divsChild>
        <w:div w:id="979118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811996">
              <w:marLeft w:val="0"/>
              <w:marRight w:val="0"/>
              <w:marTop w:val="0"/>
              <w:marBottom w:val="0"/>
              <w:divBdr>
                <w:top w:val="none" w:sz="0" w:space="0" w:color="auto"/>
                <w:left w:val="none" w:sz="0" w:space="0" w:color="auto"/>
                <w:bottom w:val="none" w:sz="0" w:space="0" w:color="auto"/>
                <w:right w:val="none" w:sz="0" w:space="0" w:color="auto"/>
              </w:divBdr>
              <w:divsChild>
                <w:div w:id="998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3375">
      <w:bodyDiv w:val="1"/>
      <w:marLeft w:val="0"/>
      <w:marRight w:val="0"/>
      <w:marTop w:val="0"/>
      <w:marBottom w:val="0"/>
      <w:divBdr>
        <w:top w:val="none" w:sz="0" w:space="0" w:color="auto"/>
        <w:left w:val="none" w:sz="0" w:space="0" w:color="auto"/>
        <w:bottom w:val="none" w:sz="0" w:space="0" w:color="auto"/>
        <w:right w:val="none" w:sz="0" w:space="0" w:color="auto"/>
      </w:divBdr>
      <w:divsChild>
        <w:div w:id="178811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418840">
              <w:marLeft w:val="0"/>
              <w:marRight w:val="0"/>
              <w:marTop w:val="0"/>
              <w:marBottom w:val="0"/>
              <w:divBdr>
                <w:top w:val="none" w:sz="0" w:space="0" w:color="auto"/>
                <w:left w:val="none" w:sz="0" w:space="0" w:color="auto"/>
                <w:bottom w:val="none" w:sz="0" w:space="0" w:color="auto"/>
                <w:right w:val="none" w:sz="0" w:space="0" w:color="auto"/>
              </w:divBdr>
              <w:divsChild>
                <w:div w:id="12312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64791">
      <w:bodyDiv w:val="1"/>
      <w:marLeft w:val="0"/>
      <w:marRight w:val="0"/>
      <w:marTop w:val="0"/>
      <w:marBottom w:val="0"/>
      <w:divBdr>
        <w:top w:val="none" w:sz="0" w:space="0" w:color="auto"/>
        <w:left w:val="none" w:sz="0" w:space="0" w:color="auto"/>
        <w:bottom w:val="none" w:sz="0" w:space="0" w:color="auto"/>
        <w:right w:val="none" w:sz="0" w:space="0" w:color="auto"/>
      </w:divBdr>
      <w:divsChild>
        <w:div w:id="1467314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711251">
              <w:marLeft w:val="0"/>
              <w:marRight w:val="0"/>
              <w:marTop w:val="0"/>
              <w:marBottom w:val="0"/>
              <w:divBdr>
                <w:top w:val="none" w:sz="0" w:space="0" w:color="auto"/>
                <w:left w:val="none" w:sz="0" w:space="0" w:color="auto"/>
                <w:bottom w:val="none" w:sz="0" w:space="0" w:color="auto"/>
                <w:right w:val="none" w:sz="0" w:space="0" w:color="auto"/>
              </w:divBdr>
              <w:divsChild>
                <w:div w:id="4705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6906">
      <w:bodyDiv w:val="1"/>
      <w:marLeft w:val="0"/>
      <w:marRight w:val="0"/>
      <w:marTop w:val="0"/>
      <w:marBottom w:val="0"/>
      <w:divBdr>
        <w:top w:val="none" w:sz="0" w:space="0" w:color="auto"/>
        <w:left w:val="none" w:sz="0" w:space="0" w:color="auto"/>
        <w:bottom w:val="none" w:sz="0" w:space="0" w:color="auto"/>
        <w:right w:val="none" w:sz="0" w:space="0" w:color="auto"/>
      </w:divBdr>
      <w:divsChild>
        <w:div w:id="26300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662234">
              <w:marLeft w:val="0"/>
              <w:marRight w:val="0"/>
              <w:marTop w:val="0"/>
              <w:marBottom w:val="0"/>
              <w:divBdr>
                <w:top w:val="none" w:sz="0" w:space="0" w:color="auto"/>
                <w:left w:val="none" w:sz="0" w:space="0" w:color="auto"/>
                <w:bottom w:val="none" w:sz="0" w:space="0" w:color="auto"/>
                <w:right w:val="none" w:sz="0" w:space="0" w:color="auto"/>
              </w:divBdr>
              <w:divsChild>
                <w:div w:id="2930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86FCD-1DCB-4665-9164-626317DA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8172</Words>
  <Characters>46583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54646</CharactersWithSpaces>
  <SharedDoc>false</SharedDoc>
  <HLinks>
    <vt:vector size="6" baseType="variant">
      <vt:variant>
        <vt:i4>2293873</vt:i4>
      </vt:variant>
      <vt:variant>
        <vt:i4>0</vt:i4>
      </vt:variant>
      <vt:variant>
        <vt:i4>0</vt:i4>
      </vt:variant>
      <vt:variant>
        <vt:i4>5</vt:i4>
      </vt:variant>
      <vt:variant>
        <vt:lpwstr>http://www.spectr12.ru/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Левит</dc:creator>
  <cp:lastModifiedBy>Ирина</cp:lastModifiedBy>
  <cp:revision>4</cp:revision>
  <cp:lastPrinted>2024-02-14T08:41:00Z</cp:lastPrinted>
  <dcterms:created xsi:type="dcterms:W3CDTF">2024-04-03T09:44:00Z</dcterms:created>
  <dcterms:modified xsi:type="dcterms:W3CDTF">2024-04-03T09:44:00Z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